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C7DF" w14:textId="77777777" w:rsidR="00B83507" w:rsidRPr="007B2448" w:rsidRDefault="00B83507" w:rsidP="00B83507">
      <w:pPr>
        <w:tabs>
          <w:tab w:val="left" w:pos="720"/>
        </w:tabs>
        <w:ind w:left="720" w:hanging="720"/>
        <w:jc w:val="center"/>
        <w:rPr>
          <w:rFonts w:ascii="Arial" w:hAnsi="Arial" w:cs="Arial"/>
          <w:b/>
          <w:sz w:val="26"/>
          <w:szCs w:val="24"/>
          <w:u w:val="single"/>
        </w:rPr>
      </w:pPr>
      <w:r w:rsidRPr="007B2448">
        <w:rPr>
          <w:rFonts w:ascii="Arial" w:hAnsi="Arial" w:cs="Arial"/>
          <w:b/>
          <w:sz w:val="26"/>
          <w:szCs w:val="24"/>
          <w:u w:val="single"/>
        </w:rPr>
        <w:t xml:space="preserve">SIMCOE </w:t>
      </w:r>
      <w:smartTag w:uri="urn:schemas-microsoft-com:office:smarttags" w:element="place">
        <w:smartTag w:uri="urn:schemas-microsoft-com:office:smarttags" w:element="PlaceType">
          <w:r w:rsidRPr="007B2448">
            <w:rPr>
              <w:rFonts w:ascii="Arial" w:hAnsi="Arial" w:cs="Arial"/>
              <w:b/>
              <w:sz w:val="26"/>
              <w:szCs w:val="24"/>
              <w:u w:val="single"/>
            </w:rPr>
            <w:t>COUNTY</w:t>
          </w:r>
        </w:smartTag>
        <w:r w:rsidRPr="007B2448">
          <w:rPr>
            <w:rFonts w:ascii="Arial" w:hAnsi="Arial" w:cs="Arial"/>
            <w:b/>
            <w:sz w:val="26"/>
            <w:szCs w:val="24"/>
            <w:u w:val="single"/>
          </w:rPr>
          <w:t xml:space="preserve"> </w:t>
        </w:r>
        <w:smartTag w:uri="urn:schemas-microsoft-com:office:smarttags" w:element="PlaceName">
          <w:r w:rsidRPr="007B2448">
            <w:rPr>
              <w:rFonts w:ascii="Arial" w:hAnsi="Arial" w:cs="Arial"/>
              <w:b/>
              <w:sz w:val="26"/>
              <w:szCs w:val="24"/>
              <w:u w:val="single"/>
            </w:rPr>
            <w:t>SPORTS</w:t>
          </w:r>
        </w:smartTag>
      </w:smartTag>
      <w:r w:rsidRPr="007B2448">
        <w:rPr>
          <w:rFonts w:ascii="Arial" w:hAnsi="Arial" w:cs="Arial"/>
          <w:b/>
          <w:sz w:val="26"/>
          <w:szCs w:val="24"/>
          <w:u w:val="single"/>
        </w:rPr>
        <w:t>’ PLAYING REGULATIONS</w:t>
      </w:r>
    </w:p>
    <w:p w14:paraId="638573AD" w14:textId="77777777" w:rsidR="00B83507" w:rsidRPr="007B2448" w:rsidRDefault="00B83507" w:rsidP="00B83507">
      <w:pPr>
        <w:pStyle w:val="Heading6"/>
        <w:numPr>
          <w:ilvl w:val="0"/>
          <w:numId w:val="0"/>
        </w:numPr>
        <w:tabs>
          <w:tab w:val="clear" w:pos="4680"/>
        </w:tabs>
        <w:ind w:left="4680"/>
        <w:jc w:val="left"/>
        <w:rPr>
          <w:rFonts w:ascii="Arial" w:hAnsi="Arial" w:cs="Arial"/>
          <w:sz w:val="26"/>
          <w:szCs w:val="24"/>
        </w:rPr>
      </w:pPr>
      <w:r w:rsidRPr="007B2448">
        <w:rPr>
          <w:rFonts w:ascii="Arial" w:hAnsi="Arial" w:cs="Arial"/>
          <w:sz w:val="26"/>
          <w:szCs w:val="24"/>
        </w:rPr>
        <w:t>GOLF</w:t>
      </w:r>
    </w:p>
    <w:p w14:paraId="11B3A080" w14:textId="77777777" w:rsidR="00B83507" w:rsidRPr="007B2448" w:rsidRDefault="00B83507" w:rsidP="00B83507">
      <w:pPr>
        <w:tabs>
          <w:tab w:val="left" w:pos="-720"/>
        </w:tabs>
        <w:suppressAutoHyphens/>
        <w:jc w:val="both"/>
        <w:rPr>
          <w:rFonts w:ascii="Arial" w:hAnsi="Arial" w:cs="Arial"/>
          <w:b/>
          <w:spacing w:val="-3"/>
          <w:sz w:val="22"/>
          <w:szCs w:val="22"/>
          <w:u w:val="single"/>
        </w:rPr>
      </w:pPr>
    </w:p>
    <w:p w14:paraId="33210127" w14:textId="77777777" w:rsidR="00B83507" w:rsidRPr="007B2448" w:rsidRDefault="00B83507" w:rsidP="00B83507">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r w:rsidRPr="007B2448">
        <w:rPr>
          <w:rFonts w:ascii="Arial" w:hAnsi="Arial" w:cs="Arial"/>
          <w:b/>
          <w:spacing w:val="-3"/>
          <w:sz w:val="22"/>
          <w:szCs w:val="22"/>
        </w:rPr>
        <w:t>1.</w:t>
      </w:r>
      <w:r w:rsidRPr="007B2448">
        <w:rPr>
          <w:rFonts w:ascii="Arial" w:hAnsi="Arial" w:cs="Arial"/>
          <w:b/>
          <w:spacing w:val="-3"/>
          <w:sz w:val="22"/>
          <w:szCs w:val="22"/>
        </w:rPr>
        <w:tab/>
      </w:r>
      <w:r w:rsidRPr="007B2448">
        <w:rPr>
          <w:rFonts w:ascii="Arial" w:hAnsi="Arial" w:cs="Arial"/>
          <w:b/>
          <w:spacing w:val="-3"/>
          <w:sz w:val="22"/>
          <w:szCs w:val="22"/>
          <w:u w:val="single"/>
        </w:rPr>
        <w:t>Simcoe County Guideline Category:</w:t>
      </w:r>
      <w:r w:rsidRPr="007B2448">
        <w:rPr>
          <w:rFonts w:ascii="Arial" w:hAnsi="Arial" w:cs="Arial"/>
          <w:spacing w:val="-3"/>
          <w:sz w:val="22"/>
          <w:szCs w:val="22"/>
        </w:rPr>
        <w:tab/>
        <w:t>Preparatory Meets (GBSSA Qualifiers)</w:t>
      </w:r>
    </w:p>
    <w:p w14:paraId="143606EB" w14:textId="77777777" w:rsidR="00B83507" w:rsidRPr="007B2448" w:rsidRDefault="00B83507" w:rsidP="00B83507">
      <w:pPr>
        <w:tabs>
          <w:tab w:val="left" w:pos="-720"/>
        </w:tabs>
        <w:suppressAutoHyphens/>
        <w:jc w:val="both"/>
        <w:rPr>
          <w:rFonts w:ascii="Arial" w:hAnsi="Arial" w:cs="Arial"/>
          <w:spacing w:val="-3"/>
          <w:sz w:val="22"/>
          <w:szCs w:val="22"/>
        </w:rPr>
      </w:pPr>
    </w:p>
    <w:p w14:paraId="77B41F5D" w14:textId="77777777" w:rsidR="00B83507" w:rsidRPr="007B2448" w:rsidRDefault="00B83507" w:rsidP="00B83507">
      <w:pPr>
        <w:tabs>
          <w:tab w:val="left" w:pos="-720"/>
          <w:tab w:val="left" w:pos="0"/>
          <w:tab w:val="left" w:pos="720"/>
          <w:tab w:val="left" w:pos="1440"/>
          <w:tab w:val="left" w:pos="2160"/>
          <w:tab w:val="left" w:pos="2880"/>
          <w:tab w:val="left" w:pos="3600"/>
          <w:tab w:val="left" w:pos="4320"/>
          <w:tab w:val="left" w:pos="5040"/>
          <w:tab w:val="left" w:pos="5760"/>
        </w:tabs>
        <w:suppressAutoHyphens/>
        <w:jc w:val="both"/>
        <w:rPr>
          <w:rFonts w:ascii="Arial" w:hAnsi="Arial" w:cs="Arial"/>
          <w:spacing w:val="-3"/>
          <w:sz w:val="22"/>
          <w:szCs w:val="22"/>
        </w:rPr>
      </w:pPr>
      <w:r w:rsidRPr="007B2448">
        <w:rPr>
          <w:rFonts w:ascii="Arial" w:hAnsi="Arial" w:cs="Arial"/>
          <w:b/>
          <w:spacing w:val="-3"/>
          <w:sz w:val="22"/>
          <w:szCs w:val="22"/>
        </w:rPr>
        <w:t>2.</w:t>
      </w:r>
      <w:r w:rsidRPr="007B2448">
        <w:rPr>
          <w:rFonts w:ascii="Arial" w:hAnsi="Arial" w:cs="Arial"/>
          <w:b/>
          <w:spacing w:val="-3"/>
          <w:sz w:val="22"/>
          <w:szCs w:val="22"/>
        </w:rPr>
        <w:tab/>
      </w:r>
      <w:r w:rsidRPr="007B2448">
        <w:rPr>
          <w:rFonts w:ascii="Arial" w:hAnsi="Arial" w:cs="Arial"/>
          <w:b/>
          <w:spacing w:val="-3"/>
          <w:sz w:val="22"/>
          <w:szCs w:val="22"/>
          <w:u w:val="single"/>
        </w:rPr>
        <w:t>Season:</w:t>
      </w:r>
      <w:r w:rsidRPr="007B2448">
        <w:rPr>
          <w:rFonts w:ascii="Arial" w:hAnsi="Arial" w:cs="Arial"/>
          <w:spacing w:val="-3"/>
          <w:sz w:val="22"/>
          <w:szCs w:val="22"/>
        </w:rPr>
        <w:t xml:space="preserve"> </w:t>
      </w:r>
      <w:r w:rsidRPr="007B2448">
        <w:rPr>
          <w:rFonts w:ascii="Arial" w:hAnsi="Arial" w:cs="Arial"/>
          <w:spacing w:val="-3"/>
          <w:sz w:val="22"/>
          <w:szCs w:val="22"/>
        </w:rPr>
        <w:tab/>
      </w:r>
      <w:r w:rsidRPr="007B2448">
        <w:rPr>
          <w:rFonts w:ascii="Arial" w:hAnsi="Arial" w:cs="Arial"/>
          <w:spacing w:val="-3"/>
          <w:sz w:val="22"/>
          <w:szCs w:val="22"/>
        </w:rPr>
        <w:tab/>
        <w:t>Fall:</w:t>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Senior Boys’ and Open Girls’</w:t>
      </w:r>
    </w:p>
    <w:p w14:paraId="54242340" w14:textId="77777777" w:rsidR="00B83507" w:rsidRPr="007B2448" w:rsidRDefault="00B83507" w:rsidP="00B83507">
      <w:pPr>
        <w:tabs>
          <w:tab w:val="left" w:pos="-720"/>
          <w:tab w:val="left" w:pos="0"/>
          <w:tab w:val="left" w:pos="720"/>
          <w:tab w:val="left" w:pos="1440"/>
          <w:tab w:val="left" w:pos="2160"/>
          <w:tab w:val="left" w:pos="2880"/>
          <w:tab w:val="left" w:pos="5040"/>
        </w:tabs>
        <w:suppressAutoHyphens/>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Spring:</w:t>
      </w:r>
      <w:r w:rsidRPr="007B2448">
        <w:rPr>
          <w:rFonts w:ascii="Arial" w:hAnsi="Arial" w:cs="Arial"/>
          <w:spacing w:val="-3"/>
          <w:sz w:val="22"/>
          <w:szCs w:val="22"/>
        </w:rPr>
        <w:tab/>
        <w:t>Junior Boys’</w:t>
      </w:r>
    </w:p>
    <w:p w14:paraId="096940D2" w14:textId="77777777" w:rsidR="00B83507" w:rsidRPr="007B2448" w:rsidRDefault="00B83507" w:rsidP="00B83507">
      <w:pPr>
        <w:tabs>
          <w:tab w:val="left" w:pos="-720"/>
          <w:tab w:val="left" w:pos="0"/>
        </w:tabs>
        <w:suppressAutoHyphens/>
        <w:jc w:val="both"/>
        <w:rPr>
          <w:rFonts w:ascii="Arial" w:hAnsi="Arial" w:cs="Arial"/>
          <w:spacing w:val="-3"/>
          <w:sz w:val="22"/>
          <w:szCs w:val="22"/>
        </w:rPr>
      </w:pPr>
    </w:p>
    <w:p w14:paraId="25E8615A" w14:textId="77777777" w:rsidR="00B83507" w:rsidRPr="007B2448" w:rsidRDefault="00B83507" w:rsidP="00B83507">
      <w:pPr>
        <w:tabs>
          <w:tab w:val="left" w:pos="-720"/>
          <w:tab w:val="left" w:pos="0"/>
          <w:tab w:val="left" w:pos="720"/>
        </w:tabs>
        <w:suppressAutoHyphens/>
        <w:jc w:val="both"/>
        <w:rPr>
          <w:rFonts w:ascii="Arial" w:hAnsi="Arial" w:cs="Arial"/>
          <w:spacing w:val="-3"/>
          <w:sz w:val="22"/>
          <w:szCs w:val="22"/>
        </w:rPr>
      </w:pPr>
      <w:r w:rsidRPr="007B2448">
        <w:rPr>
          <w:rFonts w:ascii="Arial" w:hAnsi="Arial" w:cs="Arial"/>
          <w:b/>
          <w:spacing w:val="-3"/>
          <w:sz w:val="22"/>
          <w:szCs w:val="22"/>
        </w:rPr>
        <w:t>3.</w:t>
      </w:r>
      <w:r w:rsidRPr="007B2448">
        <w:rPr>
          <w:rFonts w:ascii="Arial" w:hAnsi="Arial" w:cs="Arial"/>
          <w:b/>
          <w:spacing w:val="-3"/>
          <w:sz w:val="22"/>
          <w:szCs w:val="22"/>
        </w:rPr>
        <w:tab/>
      </w:r>
      <w:r w:rsidRPr="007B2448">
        <w:rPr>
          <w:rFonts w:ascii="Arial" w:hAnsi="Arial" w:cs="Arial"/>
          <w:b/>
          <w:spacing w:val="-3"/>
          <w:sz w:val="22"/>
          <w:szCs w:val="22"/>
          <w:u w:val="single"/>
        </w:rPr>
        <w:t>School Classification and Levels:</w:t>
      </w:r>
    </w:p>
    <w:p w14:paraId="5EEB81DA" w14:textId="77777777" w:rsidR="00B83507" w:rsidRPr="007B2448" w:rsidRDefault="00B83507" w:rsidP="00B83507">
      <w:pPr>
        <w:tabs>
          <w:tab w:val="left" w:pos="-720"/>
          <w:tab w:val="left" w:pos="0"/>
          <w:tab w:val="left" w:pos="720"/>
        </w:tabs>
        <w:suppressAutoHyphens/>
        <w:jc w:val="both"/>
        <w:rPr>
          <w:rFonts w:ascii="Arial" w:hAnsi="Arial" w:cs="Arial"/>
          <w:spacing w:val="-3"/>
          <w:sz w:val="22"/>
          <w:szCs w:val="22"/>
        </w:rPr>
      </w:pPr>
    </w:p>
    <w:p w14:paraId="0BE15EF7" w14:textId="77777777" w:rsidR="00B83507" w:rsidRPr="007B2448" w:rsidRDefault="00B83507" w:rsidP="00B83507">
      <w:pPr>
        <w:tabs>
          <w:tab w:val="left" w:pos="2880"/>
          <w:tab w:val="left" w:pos="5040"/>
        </w:tabs>
        <w:suppressAutoHyphens/>
        <w:jc w:val="both"/>
        <w:rPr>
          <w:rFonts w:ascii="Arial" w:hAnsi="Arial" w:cs="Arial"/>
          <w:spacing w:val="-3"/>
          <w:sz w:val="22"/>
          <w:szCs w:val="22"/>
        </w:rPr>
      </w:pPr>
      <w:r w:rsidRPr="007B2448">
        <w:rPr>
          <w:rFonts w:ascii="Arial" w:hAnsi="Arial" w:cs="Arial"/>
          <w:spacing w:val="-3"/>
          <w:sz w:val="22"/>
          <w:szCs w:val="22"/>
        </w:rPr>
        <w:tab/>
        <w:t>Girls:</w:t>
      </w:r>
      <w:r w:rsidRPr="007B2448">
        <w:rPr>
          <w:rFonts w:ascii="Arial" w:hAnsi="Arial" w:cs="Arial"/>
          <w:spacing w:val="-3"/>
          <w:sz w:val="22"/>
          <w:szCs w:val="22"/>
        </w:rPr>
        <w:tab/>
      </w:r>
      <w:smartTag w:uri="urn:schemas-microsoft-com:office:smarttags" w:element="place">
        <w:smartTag w:uri="urn:schemas-microsoft-com:office:smarttags" w:element="PlaceName">
          <w:r w:rsidRPr="007B2448">
            <w:rPr>
              <w:rFonts w:ascii="Arial" w:hAnsi="Arial" w:cs="Arial"/>
              <w:spacing w:val="-3"/>
              <w:sz w:val="22"/>
              <w:szCs w:val="22"/>
            </w:rPr>
            <w:t>One</w:t>
          </w:r>
        </w:smartTag>
        <w:r w:rsidRPr="007B2448">
          <w:rPr>
            <w:rFonts w:ascii="Arial" w:hAnsi="Arial" w:cs="Arial"/>
            <w:spacing w:val="-3"/>
            <w:sz w:val="22"/>
            <w:szCs w:val="22"/>
          </w:rPr>
          <w:t xml:space="preserve"> </w:t>
        </w:r>
        <w:smartTag w:uri="urn:schemas-microsoft-com:office:smarttags" w:element="PlaceType">
          <w:r w:rsidRPr="007B2448">
            <w:rPr>
              <w:rFonts w:ascii="Arial" w:hAnsi="Arial" w:cs="Arial"/>
              <w:spacing w:val="-3"/>
              <w:sz w:val="22"/>
              <w:szCs w:val="22"/>
            </w:rPr>
            <w:t>County</w:t>
          </w:r>
        </w:smartTag>
      </w:smartTag>
      <w:r w:rsidRPr="007B2448">
        <w:rPr>
          <w:rFonts w:ascii="Arial" w:hAnsi="Arial" w:cs="Arial"/>
          <w:spacing w:val="-3"/>
          <w:sz w:val="22"/>
          <w:szCs w:val="22"/>
        </w:rPr>
        <w:t xml:space="preserve"> Wide Open Division</w:t>
      </w:r>
    </w:p>
    <w:p w14:paraId="6004EA3E" w14:textId="77777777" w:rsidR="00B83507" w:rsidRPr="007B2448" w:rsidRDefault="00B83507" w:rsidP="00B83507">
      <w:pPr>
        <w:tabs>
          <w:tab w:val="left" w:pos="2880"/>
          <w:tab w:val="left" w:pos="5040"/>
        </w:tabs>
        <w:suppressAutoHyphens/>
        <w:ind w:left="5026" w:hanging="5026"/>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spacing w:val="-3"/>
          <w:sz w:val="22"/>
          <w:szCs w:val="22"/>
        </w:rPr>
        <w:t>Boys:</w:t>
      </w:r>
      <w:r w:rsidRPr="007B2448">
        <w:rPr>
          <w:rFonts w:ascii="Arial" w:hAnsi="Arial" w:cs="Arial"/>
          <w:spacing w:val="-3"/>
          <w:sz w:val="22"/>
          <w:szCs w:val="22"/>
        </w:rPr>
        <w:tab/>
        <w:t xml:space="preserve">‘One County Wide Open Division </w:t>
      </w:r>
    </w:p>
    <w:p w14:paraId="379B356D" w14:textId="77777777" w:rsidR="00B83507" w:rsidRPr="007B2448" w:rsidRDefault="00B83507" w:rsidP="00B83507">
      <w:pPr>
        <w:tabs>
          <w:tab w:val="left" w:pos="2880"/>
          <w:tab w:val="left" w:pos="5040"/>
        </w:tabs>
        <w:suppressAutoHyphens/>
        <w:ind w:left="5026" w:hanging="5026"/>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t>Junior &amp; Senior Levels</w:t>
      </w:r>
    </w:p>
    <w:p w14:paraId="585D5576" w14:textId="77777777" w:rsidR="00B83507" w:rsidRPr="007B2448" w:rsidRDefault="00B83507" w:rsidP="00B83507">
      <w:pPr>
        <w:tabs>
          <w:tab w:val="left" w:pos="-720"/>
        </w:tabs>
        <w:suppressAutoHyphens/>
        <w:jc w:val="both"/>
        <w:rPr>
          <w:rFonts w:ascii="Arial" w:hAnsi="Arial" w:cs="Arial"/>
          <w:spacing w:val="-3"/>
          <w:sz w:val="22"/>
          <w:szCs w:val="22"/>
        </w:rPr>
      </w:pPr>
    </w:p>
    <w:p w14:paraId="0FA478EC" w14:textId="77777777" w:rsidR="00B83507" w:rsidRPr="007B2448" w:rsidRDefault="00B83507" w:rsidP="00B83507">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r w:rsidRPr="007B2448">
        <w:rPr>
          <w:rFonts w:ascii="Arial" w:hAnsi="Arial" w:cs="Arial"/>
          <w:b/>
          <w:spacing w:val="-3"/>
          <w:sz w:val="22"/>
          <w:szCs w:val="22"/>
        </w:rPr>
        <w:t>4.</w:t>
      </w:r>
      <w:r w:rsidRPr="007B2448">
        <w:rPr>
          <w:rFonts w:ascii="Arial" w:hAnsi="Arial" w:cs="Arial"/>
          <w:b/>
          <w:spacing w:val="-3"/>
          <w:sz w:val="22"/>
          <w:szCs w:val="22"/>
        </w:rPr>
        <w:tab/>
      </w:r>
      <w:r w:rsidRPr="007B2448">
        <w:rPr>
          <w:rFonts w:ascii="Arial" w:hAnsi="Arial" w:cs="Arial"/>
          <w:b/>
          <w:spacing w:val="-3"/>
          <w:sz w:val="22"/>
          <w:szCs w:val="22"/>
          <w:u w:val="single"/>
        </w:rPr>
        <w:t>League Structure and Play-offs:</w:t>
      </w:r>
      <w:r w:rsidRPr="007B2448">
        <w:rPr>
          <w:rFonts w:ascii="Arial" w:hAnsi="Arial" w:cs="Arial"/>
          <w:spacing w:val="-3"/>
          <w:sz w:val="22"/>
          <w:szCs w:val="22"/>
        </w:rPr>
        <w:tab/>
      </w:r>
      <w:r w:rsidRPr="007B2448">
        <w:rPr>
          <w:rFonts w:ascii="Arial" w:hAnsi="Arial" w:cs="Arial"/>
          <w:spacing w:val="-3"/>
          <w:sz w:val="22"/>
          <w:szCs w:val="22"/>
        </w:rPr>
        <w:tab/>
        <w:t>(including tie-breaking procedures)</w:t>
      </w:r>
    </w:p>
    <w:p w14:paraId="33BF9C2C" w14:textId="77777777" w:rsidR="00B83507" w:rsidRPr="007B2448" w:rsidRDefault="00B83507" w:rsidP="00B83507">
      <w:pPr>
        <w:tabs>
          <w:tab w:val="left" w:pos="-720"/>
        </w:tabs>
        <w:suppressAutoHyphens/>
        <w:jc w:val="both"/>
        <w:rPr>
          <w:rFonts w:ascii="Arial" w:hAnsi="Arial" w:cs="Arial"/>
          <w:spacing w:val="-3"/>
          <w:sz w:val="22"/>
          <w:szCs w:val="22"/>
        </w:rPr>
      </w:pPr>
    </w:p>
    <w:p w14:paraId="58D724CA" w14:textId="77777777" w:rsidR="00B83507" w:rsidRPr="007B2448" w:rsidRDefault="00B83507" w:rsidP="00B83507">
      <w:pPr>
        <w:tabs>
          <w:tab w:val="left" w:pos="-720"/>
          <w:tab w:val="left" w:pos="0"/>
          <w:tab w:val="left" w:pos="720"/>
          <w:tab w:val="left" w:pos="1440"/>
          <w:tab w:val="left" w:pos="2160"/>
          <w:tab w:val="left" w:pos="2880"/>
          <w:tab w:val="left" w:pos="3600"/>
          <w:tab w:val="left" w:pos="4320"/>
          <w:tab w:val="left" w:pos="5040"/>
          <w:tab w:val="left" w:pos="5850"/>
        </w:tabs>
        <w:suppressAutoHyphens/>
        <w:ind w:left="5040" w:hanging="5040"/>
        <w:jc w:val="both"/>
        <w:rPr>
          <w:rFonts w:ascii="Arial" w:hAnsi="Arial" w:cs="Arial"/>
          <w:spacing w:val="-3"/>
          <w:sz w:val="22"/>
          <w:szCs w:val="22"/>
        </w:rPr>
      </w:pPr>
      <w:r w:rsidRPr="007B2448">
        <w:rPr>
          <w:rFonts w:ascii="Arial" w:hAnsi="Arial" w:cs="Arial"/>
          <w:spacing w:val="-3"/>
          <w:sz w:val="22"/>
          <w:szCs w:val="22"/>
        </w:rPr>
        <w:tab/>
        <w:t>Number of preparatory dates:</w:t>
      </w:r>
      <w:r w:rsidRPr="007B2448">
        <w:rPr>
          <w:rFonts w:ascii="Arial" w:hAnsi="Arial" w:cs="Arial"/>
          <w:spacing w:val="-3"/>
          <w:sz w:val="22"/>
          <w:szCs w:val="22"/>
        </w:rPr>
        <w:tab/>
        <w:t xml:space="preserve">2 per division per level </w:t>
      </w:r>
    </w:p>
    <w:p w14:paraId="50AB4D4C" w14:textId="77777777" w:rsidR="00B83507" w:rsidRPr="007B2448" w:rsidRDefault="00B83507" w:rsidP="00B83507">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Arial" w:hAnsi="Arial" w:cs="Arial"/>
          <w:spacing w:val="-3"/>
          <w:sz w:val="22"/>
          <w:szCs w:val="22"/>
        </w:rPr>
      </w:pPr>
      <w:r w:rsidRPr="007B2448">
        <w:rPr>
          <w:rFonts w:ascii="Arial" w:hAnsi="Arial" w:cs="Arial"/>
          <w:spacing w:val="-3"/>
          <w:sz w:val="22"/>
          <w:szCs w:val="22"/>
        </w:rPr>
        <w:tab/>
      </w:r>
    </w:p>
    <w:p w14:paraId="56C1365F" w14:textId="77777777" w:rsidR="00B83507" w:rsidRPr="007B2448" w:rsidRDefault="00B83507" w:rsidP="00B83507">
      <w:pPr>
        <w:tabs>
          <w:tab w:val="left" w:pos="-720"/>
          <w:tab w:val="left" w:pos="720"/>
          <w:tab w:val="left" w:pos="4320"/>
          <w:tab w:val="left" w:pos="5040"/>
        </w:tabs>
        <w:suppressAutoHyphens/>
        <w:jc w:val="both"/>
        <w:rPr>
          <w:rFonts w:ascii="Arial" w:hAnsi="Arial" w:cs="Arial"/>
          <w:spacing w:val="-3"/>
          <w:sz w:val="22"/>
          <w:szCs w:val="22"/>
        </w:rPr>
      </w:pPr>
      <w:r w:rsidRPr="007B2448">
        <w:rPr>
          <w:rFonts w:ascii="Arial" w:hAnsi="Arial" w:cs="Arial"/>
          <w:spacing w:val="-3"/>
          <w:sz w:val="22"/>
          <w:szCs w:val="22"/>
        </w:rPr>
        <w:tab/>
        <w:t>Two (2) full days are required per division per level:</w:t>
      </w:r>
      <w:r w:rsidRPr="007B2448">
        <w:rPr>
          <w:rFonts w:ascii="Arial" w:hAnsi="Arial" w:cs="Arial"/>
          <w:spacing w:val="-3"/>
          <w:sz w:val="22"/>
          <w:szCs w:val="22"/>
        </w:rPr>
        <w:tab/>
      </w:r>
      <w:r w:rsidRPr="007B2448">
        <w:rPr>
          <w:rFonts w:ascii="Arial" w:hAnsi="Arial" w:cs="Arial"/>
          <w:spacing w:val="-3"/>
          <w:sz w:val="22"/>
          <w:szCs w:val="22"/>
        </w:rPr>
        <w:tab/>
      </w:r>
    </w:p>
    <w:p w14:paraId="4D4FCB94" w14:textId="77777777" w:rsidR="00B83507" w:rsidRPr="007B2448" w:rsidRDefault="00B83507" w:rsidP="00B83507">
      <w:pPr>
        <w:tabs>
          <w:tab w:val="left" w:pos="-720"/>
          <w:tab w:val="left" w:pos="720"/>
          <w:tab w:val="left" w:pos="4320"/>
          <w:tab w:val="left" w:pos="5040"/>
        </w:tabs>
        <w:suppressAutoHyphens/>
        <w:ind w:left="720"/>
        <w:jc w:val="both"/>
        <w:rPr>
          <w:rFonts w:ascii="Arial" w:hAnsi="Arial" w:cs="Arial"/>
          <w:spacing w:val="-3"/>
          <w:sz w:val="22"/>
          <w:szCs w:val="22"/>
        </w:rPr>
      </w:pPr>
      <w:r w:rsidRPr="007B2448">
        <w:rPr>
          <w:rFonts w:ascii="Arial" w:hAnsi="Arial" w:cs="Arial"/>
          <w:spacing w:val="-3"/>
          <w:sz w:val="22"/>
          <w:szCs w:val="22"/>
        </w:rPr>
        <w:t>two (2) in the fall for the Senior Boys and the Girls’ Divisions and two (2) in the spring for the Junior Boys’ Division</w:t>
      </w:r>
    </w:p>
    <w:p w14:paraId="0941CA48" w14:textId="77777777" w:rsidR="00B83507" w:rsidRPr="007B2448" w:rsidRDefault="00B83507" w:rsidP="00B83507">
      <w:pPr>
        <w:tabs>
          <w:tab w:val="left" w:pos="-720"/>
        </w:tabs>
        <w:suppressAutoHyphens/>
        <w:jc w:val="both"/>
        <w:rPr>
          <w:rFonts w:ascii="Arial" w:hAnsi="Arial" w:cs="Arial"/>
          <w:spacing w:val="-3"/>
          <w:sz w:val="22"/>
          <w:szCs w:val="22"/>
        </w:rPr>
      </w:pPr>
    </w:p>
    <w:p w14:paraId="3BF9D3A5" w14:textId="77777777" w:rsidR="00B83507" w:rsidRDefault="00B83507" w:rsidP="00B83507">
      <w:pPr>
        <w:numPr>
          <w:ilvl w:val="0"/>
          <w:numId w:val="4"/>
        </w:num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t>A team will consist of 4-6 male player</w:t>
      </w:r>
      <w:r>
        <w:rPr>
          <w:rFonts w:ascii="Arial" w:hAnsi="Arial" w:cs="Arial"/>
          <w:spacing w:val="-3"/>
          <w:sz w:val="22"/>
          <w:szCs w:val="22"/>
        </w:rPr>
        <w:t>s.</w:t>
      </w:r>
    </w:p>
    <w:p w14:paraId="7A393036" w14:textId="77777777" w:rsidR="00B83507" w:rsidRPr="007B2448" w:rsidRDefault="00B83507" w:rsidP="00B83507">
      <w:pPr>
        <w:tabs>
          <w:tab w:val="left" w:pos="-720"/>
          <w:tab w:val="left" w:pos="0"/>
          <w:tab w:val="left" w:pos="720"/>
        </w:tabs>
        <w:suppressAutoHyphens/>
        <w:ind w:left="1440"/>
        <w:jc w:val="both"/>
        <w:rPr>
          <w:rFonts w:ascii="Arial" w:hAnsi="Arial" w:cs="Arial"/>
          <w:spacing w:val="-3"/>
          <w:sz w:val="22"/>
          <w:szCs w:val="22"/>
        </w:rPr>
      </w:pPr>
      <w:r w:rsidRPr="007B2448">
        <w:rPr>
          <w:rFonts w:ascii="Arial" w:hAnsi="Arial" w:cs="Arial"/>
          <w:spacing w:val="-3"/>
          <w:sz w:val="22"/>
          <w:szCs w:val="22"/>
        </w:rPr>
        <w:t xml:space="preserve">  </w:t>
      </w:r>
    </w:p>
    <w:p w14:paraId="7EFB8E8F" w14:textId="77777777" w:rsidR="00B83507" w:rsidRPr="007B2448" w:rsidRDefault="00B83507" w:rsidP="00B83507">
      <w:pPr>
        <w:numPr>
          <w:ilvl w:val="0"/>
          <w:numId w:val="4"/>
        </w:num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t>The best four scores will be used for team standings.</w:t>
      </w:r>
    </w:p>
    <w:p w14:paraId="13990966" w14:textId="77777777" w:rsidR="00B83507" w:rsidRPr="007B2448" w:rsidRDefault="00B83507" w:rsidP="00B83507">
      <w:pPr>
        <w:tabs>
          <w:tab w:val="left" w:pos="-720"/>
          <w:tab w:val="left" w:pos="0"/>
          <w:tab w:val="left" w:pos="720"/>
        </w:tabs>
        <w:suppressAutoHyphens/>
        <w:jc w:val="both"/>
        <w:rPr>
          <w:rFonts w:ascii="Arial" w:hAnsi="Arial" w:cs="Arial"/>
          <w:spacing w:val="-3"/>
          <w:sz w:val="22"/>
          <w:szCs w:val="22"/>
        </w:rPr>
      </w:pPr>
    </w:p>
    <w:p w14:paraId="710A54DC" w14:textId="77777777" w:rsidR="00B83507" w:rsidRPr="007B2448" w:rsidRDefault="00B83507" w:rsidP="00B83507">
      <w:pPr>
        <w:numPr>
          <w:ilvl w:val="0"/>
          <w:numId w:val="4"/>
        </w:num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t>Schools that are unable to field a full team can have players play as individuals for their school.</w:t>
      </w:r>
    </w:p>
    <w:p w14:paraId="34666EB7" w14:textId="77777777" w:rsidR="00B83507" w:rsidRPr="007B2448" w:rsidRDefault="00B83507" w:rsidP="00B83507">
      <w:pPr>
        <w:tabs>
          <w:tab w:val="left" w:pos="-720"/>
          <w:tab w:val="left" w:pos="0"/>
          <w:tab w:val="left" w:pos="720"/>
        </w:tabs>
        <w:suppressAutoHyphens/>
        <w:jc w:val="both"/>
        <w:rPr>
          <w:rFonts w:ascii="Arial" w:hAnsi="Arial" w:cs="Arial"/>
          <w:spacing w:val="-3"/>
          <w:sz w:val="22"/>
          <w:szCs w:val="22"/>
        </w:rPr>
      </w:pPr>
    </w:p>
    <w:p w14:paraId="58B22072" w14:textId="77777777" w:rsidR="00B83507" w:rsidRPr="007B2448" w:rsidRDefault="00B83507" w:rsidP="00B83507">
      <w:pPr>
        <w:numPr>
          <w:ilvl w:val="0"/>
          <w:numId w:val="4"/>
        </w:num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t>Players will play 18 holes.</w:t>
      </w:r>
    </w:p>
    <w:p w14:paraId="44939792" w14:textId="77777777" w:rsidR="00B83507" w:rsidRPr="007B2448" w:rsidRDefault="00B83507" w:rsidP="00B83507">
      <w:pPr>
        <w:tabs>
          <w:tab w:val="left" w:pos="-720"/>
          <w:tab w:val="left" w:pos="0"/>
          <w:tab w:val="left" w:pos="720"/>
        </w:tabs>
        <w:suppressAutoHyphens/>
        <w:jc w:val="both"/>
        <w:rPr>
          <w:rFonts w:ascii="Arial" w:hAnsi="Arial" w:cs="Arial"/>
          <w:spacing w:val="-3"/>
          <w:sz w:val="22"/>
          <w:szCs w:val="22"/>
        </w:rPr>
      </w:pPr>
    </w:p>
    <w:p w14:paraId="6D2A93ED" w14:textId="77777777" w:rsidR="00B83507" w:rsidRPr="007B2448" w:rsidRDefault="00B83507" w:rsidP="00B83507">
      <w:pPr>
        <w:numPr>
          <w:ilvl w:val="0"/>
          <w:numId w:val="4"/>
        </w:num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t>The method of start will be determined by the convenor.</w:t>
      </w:r>
    </w:p>
    <w:p w14:paraId="1579EDC7" w14:textId="77777777" w:rsidR="00B83507" w:rsidRPr="007B2448" w:rsidRDefault="00B83507" w:rsidP="00B83507">
      <w:pPr>
        <w:tabs>
          <w:tab w:val="left" w:pos="-720"/>
          <w:tab w:val="left" w:pos="0"/>
          <w:tab w:val="left" w:pos="720"/>
        </w:tabs>
        <w:suppressAutoHyphens/>
        <w:jc w:val="both"/>
        <w:rPr>
          <w:rFonts w:ascii="Arial" w:hAnsi="Arial" w:cs="Arial"/>
          <w:spacing w:val="-3"/>
          <w:sz w:val="22"/>
          <w:szCs w:val="22"/>
        </w:rPr>
      </w:pPr>
    </w:p>
    <w:p w14:paraId="01A39662" w14:textId="77777777" w:rsidR="00B83507" w:rsidRPr="007B2448" w:rsidRDefault="00B83507" w:rsidP="00B83507">
      <w:pPr>
        <w:tabs>
          <w:tab w:val="left" w:pos="-720"/>
          <w:tab w:val="left" w:pos="0"/>
          <w:tab w:val="left" w:pos="720"/>
          <w:tab w:val="left" w:pos="1440"/>
          <w:tab w:val="left" w:pos="2160"/>
          <w:tab w:val="left" w:pos="2880"/>
          <w:tab w:val="left" w:pos="3600"/>
        </w:tabs>
        <w:suppressAutoHyphens/>
        <w:ind w:left="4320" w:hanging="4320"/>
        <w:jc w:val="both"/>
        <w:rPr>
          <w:rFonts w:ascii="Arial" w:hAnsi="Arial" w:cs="Arial"/>
          <w:spacing w:val="-3"/>
          <w:sz w:val="22"/>
          <w:szCs w:val="22"/>
        </w:rPr>
      </w:pPr>
      <w:bookmarkStart w:id="0" w:name="_Hlk30421166"/>
      <w:r w:rsidRPr="007B2448">
        <w:rPr>
          <w:rFonts w:ascii="Arial" w:hAnsi="Arial" w:cs="Arial"/>
          <w:spacing w:val="-3"/>
          <w:sz w:val="22"/>
          <w:szCs w:val="22"/>
        </w:rPr>
        <w:tab/>
        <w:t>(f)</w:t>
      </w:r>
      <w:r w:rsidRPr="007B2448">
        <w:rPr>
          <w:rFonts w:ascii="Arial" w:hAnsi="Arial" w:cs="Arial"/>
          <w:spacing w:val="-3"/>
          <w:sz w:val="22"/>
          <w:szCs w:val="22"/>
        </w:rPr>
        <w:tab/>
        <w:t>GBSSA Qualification:</w:t>
      </w:r>
    </w:p>
    <w:p w14:paraId="7BCCCBB8" w14:textId="77777777" w:rsidR="00B83507" w:rsidRPr="007B2448" w:rsidRDefault="00B83507" w:rsidP="00B83507">
      <w:pPr>
        <w:tabs>
          <w:tab w:val="left" w:pos="-720"/>
          <w:tab w:val="left" w:pos="0"/>
          <w:tab w:val="left" w:pos="720"/>
          <w:tab w:val="left" w:pos="1440"/>
          <w:tab w:val="left" w:pos="2160"/>
          <w:tab w:val="left" w:pos="2880"/>
          <w:tab w:val="left" w:pos="3600"/>
        </w:tabs>
        <w:suppressAutoHyphens/>
        <w:ind w:left="4320" w:hanging="432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t>Boys:</w:t>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Top five (</w:t>
      </w:r>
      <w:r>
        <w:rPr>
          <w:rFonts w:ascii="Arial" w:hAnsi="Arial" w:cs="Arial"/>
          <w:spacing w:val="-3"/>
          <w:sz w:val="22"/>
          <w:szCs w:val="22"/>
        </w:rPr>
        <w:t>5</w:t>
      </w:r>
      <w:r w:rsidRPr="007B2448">
        <w:rPr>
          <w:rFonts w:ascii="Arial" w:hAnsi="Arial" w:cs="Arial"/>
          <w:spacing w:val="-3"/>
          <w:sz w:val="22"/>
          <w:szCs w:val="22"/>
        </w:rPr>
        <w:t xml:space="preserve">) teams from each preparatory meet including ties along with the top </w:t>
      </w:r>
      <w:r w:rsidRPr="00476345">
        <w:rPr>
          <w:rFonts w:ascii="Arial" w:hAnsi="Arial" w:cs="Arial"/>
          <w:spacing w:val="-3"/>
          <w:sz w:val="22"/>
          <w:szCs w:val="22"/>
        </w:rPr>
        <w:t>five (5) individuals from non- qualifying teams including ties from each preparatory meet. Max score of 115 for Seniors, 120 for Juniors. If the 4</w:t>
      </w:r>
      <w:r w:rsidRPr="00476345">
        <w:rPr>
          <w:rFonts w:ascii="Arial" w:hAnsi="Arial" w:cs="Arial"/>
          <w:spacing w:val="-3"/>
          <w:sz w:val="22"/>
          <w:szCs w:val="22"/>
          <w:vertAlign w:val="superscript"/>
        </w:rPr>
        <w:t>th</w:t>
      </w:r>
      <w:r w:rsidRPr="00476345">
        <w:rPr>
          <w:rFonts w:ascii="Arial" w:hAnsi="Arial" w:cs="Arial"/>
          <w:spacing w:val="-3"/>
          <w:sz w:val="22"/>
          <w:szCs w:val="22"/>
        </w:rPr>
        <w:t xml:space="preserve"> team member scores above the max score line, they are eligible if the remainder of the team qualified (limit to 1 player over max score threshold per team).</w:t>
      </w:r>
    </w:p>
    <w:p w14:paraId="7AB052CB" w14:textId="77777777" w:rsidR="00B83507" w:rsidRPr="007B2448" w:rsidRDefault="00B83507" w:rsidP="00B83507">
      <w:pPr>
        <w:tabs>
          <w:tab w:val="left" w:pos="-720"/>
          <w:tab w:val="left" w:pos="0"/>
          <w:tab w:val="left" w:pos="720"/>
          <w:tab w:val="left" w:pos="1440"/>
          <w:tab w:val="left" w:pos="2160"/>
          <w:tab w:val="left" w:pos="2880"/>
          <w:tab w:val="left" w:pos="3600"/>
        </w:tabs>
        <w:suppressAutoHyphens/>
        <w:ind w:left="4320" w:hanging="4320"/>
        <w:jc w:val="both"/>
        <w:rPr>
          <w:rFonts w:ascii="Arial" w:hAnsi="Arial" w:cs="Arial"/>
          <w:spacing w:val="-3"/>
          <w:sz w:val="22"/>
          <w:szCs w:val="22"/>
        </w:rPr>
      </w:pPr>
    </w:p>
    <w:p w14:paraId="5965325A" w14:textId="77777777" w:rsidR="00B83507" w:rsidRPr="007B2448" w:rsidRDefault="00B83507" w:rsidP="00B83507">
      <w:pPr>
        <w:tabs>
          <w:tab w:val="left" w:pos="-720"/>
          <w:tab w:val="left" w:pos="0"/>
          <w:tab w:val="left" w:pos="720"/>
          <w:tab w:val="left" w:pos="1440"/>
          <w:tab w:val="left" w:pos="2160"/>
          <w:tab w:val="left" w:pos="2880"/>
          <w:tab w:val="left" w:pos="3600"/>
        </w:tabs>
        <w:suppressAutoHyphens/>
        <w:ind w:left="4320" w:hanging="432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t>Girls:</w:t>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Top ten (</w:t>
      </w:r>
      <w:r>
        <w:rPr>
          <w:rFonts w:ascii="Arial" w:hAnsi="Arial" w:cs="Arial"/>
          <w:spacing w:val="-3"/>
          <w:sz w:val="22"/>
          <w:szCs w:val="22"/>
        </w:rPr>
        <w:t>10</w:t>
      </w:r>
      <w:r w:rsidRPr="007B2448">
        <w:rPr>
          <w:rFonts w:ascii="Arial" w:hAnsi="Arial" w:cs="Arial"/>
          <w:spacing w:val="-3"/>
          <w:sz w:val="22"/>
          <w:szCs w:val="22"/>
        </w:rPr>
        <w:t>) teams including ties from either fall preparatory meet</w:t>
      </w:r>
      <w:r>
        <w:rPr>
          <w:rFonts w:ascii="Arial" w:hAnsi="Arial" w:cs="Arial"/>
          <w:spacing w:val="-3"/>
          <w:sz w:val="22"/>
          <w:szCs w:val="22"/>
        </w:rPr>
        <w:t>. Max score of 120 to qualify.</w:t>
      </w:r>
    </w:p>
    <w:bookmarkEnd w:id="0"/>
    <w:p w14:paraId="1A49833C" w14:textId="77777777" w:rsidR="00B83507" w:rsidRPr="007B2448" w:rsidRDefault="00B83507" w:rsidP="00B83507">
      <w:pPr>
        <w:tabs>
          <w:tab w:val="left" w:pos="-720"/>
          <w:tab w:val="left" w:pos="0"/>
        </w:tabs>
        <w:suppressAutoHyphens/>
        <w:ind w:left="720" w:hanging="720"/>
        <w:jc w:val="both"/>
        <w:rPr>
          <w:rFonts w:ascii="Arial" w:hAnsi="Arial" w:cs="Arial"/>
          <w:b/>
          <w:spacing w:val="-3"/>
          <w:sz w:val="22"/>
          <w:szCs w:val="22"/>
        </w:rPr>
      </w:pPr>
      <w:r w:rsidRPr="007B2448">
        <w:rPr>
          <w:rFonts w:ascii="Arial" w:hAnsi="Arial" w:cs="Arial"/>
          <w:b/>
          <w:spacing w:val="-3"/>
          <w:sz w:val="22"/>
          <w:szCs w:val="22"/>
        </w:rPr>
        <w:t>5.</w:t>
      </w:r>
      <w:r w:rsidRPr="007B2448">
        <w:rPr>
          <w:rFonts w:ascii="Arial" w:hAnsi="Arial" w:cs="Arial"/>
          <w:b/>
          <w:spacing w:val="-3"/>
          <w:sz w:val="22"/>
          <w:szCs w:val="22"/>
        </w:rPr>
        <w:tab/>
      </w:r>
      <w:r w:rsidRPr="007B2448">
        <w:rPr>
          <w:rFonts w:ascii="Arial" w:hAnsi="Arial" w:cs="Arial"/>
          <w:b/>
          <w:spacing w:val="-3"/>
          <w:sz w:val="22"/>
          <w:szCs w:val="22"/>
          <w:u w:val="single"/>
        </w:rPr>
        <w:t>Start Times:</w:t>
      </w:r>
    </w:p>
    <w:p w14:paraId="113C54CA" w14:textId="77777777" w:rsidR="00B83507" w:rsidRPr="007B2448" w:rsidRDefault="00B83507" w:rsidP="00B83507">
      <w:pPr>
        <w:tabs>
          <w:tab w:val="left" w:pos="-720"/>
        </w:tabs>
        <w:suppressAutoHyphens/>
        <w:jc w:val="both"/>
        <w:rPr>
          <w:rFonts w:ascii="Arial" w:hAnsi="Arial" w:cs="Arial"/>
          <w:b/>
          <w:spacing w:val="-3"/>
          <w:sz w:val="22"/>
          <w:szCs w:val="22"/>
        </w:rPr>
      </w:pPr>
    </w:p>
    <w:p w14:paraId="528D8181" w14:textId="77777777" w:rsidR="00B83507" w:rsidRPr="007B2448" w:rsidRDefault="00B83507" w:rsidP="00B83507">
      <w:pPr>
        <w:tabs>
          <w:tab w:val="left" w:pos="-720"/>
          <w:tab w:val="left" w:pos="0"/>
        </w:tabs>
        <w:suppressAutoHyphens/>
        <w:ind w:left="720" w:hanging="720"/>
        <w:jc w:val="both"/>
        <w:rPr>
          <w:rFonts w:ascii="Arial" w:hAnsi="Arial" w:cs="Arial"/>
          <w:spacing w:val="-3"/>
          <w:sz w:val="22"/>
          <w:szCs w:val="22"/>
        </w:rPr>
      </w:pPr>
      <w:r w:rsidRPr="007B2448">
        <w:rPr>
          <w:rFonts w:ascii="Arial" w:hAnsi="Arial" w:cs="Arial"/>
          <w:spacing w:val="-3"/>
          <w:sz w:val="22"/>
          <w:szCs w:val="22"/>
        </w:rPr>
        <w:tab/>
        <w:t xml:space="preserve">See the General </w:t>
      </w:r>
      <w:proofErr w:type="gramStart"/>
      <w:r w:rsidRPr="007B2448">
        <w:rPr>
          <w:rFonts w:ascii="Arial" w:hAnsi="Arial" w:cs="Arial"/>
          <w:spacing w:val="-3"/>
          <w:sz w:val="22"/>
          <w:szCs w:val="22"/>
        </w:rPr>
        <w:t>Guidelines;</w:t>
      </w:r>
      <w:proofErr w:type="gramEnd"/>
    </w:p>
    <w:p w14:paraId="19AE0D94" w14:textId="77777777" w:rsidR="00B83507" w:rsidRPr="007B2448" w:rsidRDefault="00B83507" w:rsidP="00B83507">
      <w:pPr>
        <w:tabs>
          <w:tab w:val="left" w:pos="-720"/>
          <w:tab w:val="left" w:pos="0"/>
        </w:tabs>
        <w:suppressAutoHyphens/>
        <w:ind w:left="720" w:hanging="720"/>
        <w:jc w:val="both"/>
        <w:rPr>
          <w:rFonts w:ascii="Arial" w:hAnsi="Arial" w:cs="Arial"/>
          <w:spacing w:val="-3"/>
          <w:sz w:val="22"/>
          <w:szCs w:val="22"/>
        </w:rPr>
      </w:pPr>
      <w:r w:rsidRPr="007B2448">
        <w:rPr>
          <w:rFonts w:ascii="Arial" w:hAnsi="Arial" w:cs="Arial"/>
          <w:spacing w:val="-3"/>
          <w:sz w:val="22"/>
          <w:szCs w:val="22"/>
        </w:rPr>
        <w:tab/>
        <w:t>Secondary School Athletic Activities Operating Parameters, as per the SCDSB</w:t>
      </w:r>
    </w:p>
    <w:p w14:paraId="454BA6D4" w14:textId="77777777" w:rsidR="00B83507" w:rsidRPr="007B2448" w:rsidRDefault="00B83507" w:rsidP="00B83507">
      <w:pPr>
        <w:tabs>
          <w:tab w:val="left" w:pos="-720"/>
          <w:tab w:val="left" w:pos="0"/>
        </w:tabs>
        <w:suppressAutoHyphens/>
        <w:ind w:left="720" w:hanging="720"/>
        <w:jc w:val="both"/>
        <w:rPr>
          <w:rFonts w:ascii="Arial" w:hAnsi="Arial" w:cs="Arial"/>
          <w:spacing w:val="-3"/>
          <w:sz w:val="22"/>
          <w:szCs w:val="22"/>
        </w:rPr>
      </w:pPr>
    </w:p>
    <w:p w14:paraId="024BF879" w14:textId="77777777" w:rsidR="00B83507" w:rsidRPr="007B2448" w:rsidRDefault="00B83507" w:rsidP="00B83507">
      <w:pPr>
        <w:tabs>
          <w:tab w:val="left" w:pos="-720"/>
        </w:tabs>
        <w:suppressAutoHyphens/>
        <w:ind w:left="720" w:hanging="720"/>
        <w:jc w:val="both"/>
        <w:rPr>
          <w:rFonts w:ascii="Arial" w:hAnsi="Arial" w:cs="Arial"/>
          <w:b/>
          <w:spacing w:val="-3"/>
          <w:sz w:val="22"/>
          <w:szCs w:val="22"/>
        </w:rPr>
      </w:pPr>
      <w:r w:rsidRPr="007B2448">
        <w:rPr>
          <w:rFonts w:ascii="Arial" w:hAnsi="Arial" w:cs="Arial"/>
          <w:b/>
          <w:spacing w:val="-3"/>
          <w:sz w:val="22"/>
          <w:szCs w:val="22"/>
        </w:rPr>
        <w:lastRenderedPageBreak/>
        <w:t>6.</w:t>
      </w:r>
      <w:r w:rsidRPr="007B2448">
        <w:rPr>
          <w:rFonts w:ascii="Arial" w:hAnsi="Arial" w:cs="Arial"/>
          <w:b/>
          <w:spacing w:val="-3"/>
          <w:sz w:val="22"/>
          <w:szCs w:val="22"/>
        </w:rPr>
        <w:tab/>
      </w:r>
      <w:r w:rsidRPr="007B2448">
        <w:rPr>
          <w:rFonts w:ascii="Arial" w:hAnsi="Arial" w:cs="Arial"/>
          <w:b/>
          <w:spacing w:val="-3"/>
          <w:sz w:val="22"/>
          <w:szCs w:val="22"/>
          <w:u w:val="single"/>
        </w:rPr>
        <w:t>Convenorship Rotation:</w:t>
      </w:r>
    </w:p>
    <w:p w14:paraId="3787EB30" w14:textId="77777777" w:rsidR="00B83507" w:rsidRPr="007B2448" w:rsidRDefault="00B83507" w:rsidP="00B83507">
      <w:pPr>
        <w:tabs>
          <w:tab w:val="left" w:pos="720"/>
          <w:tab w:val="left" w:pos="1440"/>
        </w:tabs>
        <w:suppressAutoHyphens/>
        <w:jc w:val="both"/>
        <w:rPr>
          <w:rFonts w:ascii="Arial" w:hAnsi="Arial" w:cs="Arial"/>
          <w:spacing w:val="-3"/>
          <w:sz w:val="22"/>
          <w:szCs w:val="22"/>
        </w:rPr>
      </w:pPr>
    </w:p>
    <w:p w14:paraId="745650E0" w14:textId="77777777" w:rsidR="00B83507" w:rsidRPr="007B2448" w:rsidRDefault="00B83507" w:rsidP="00B83507">
      <w:pPr>
        <w:numPr>
          <w:ilvl w:val="0"/>
          <w:numId w:val="7"/>
        </w:numPr>
        <w:tabs>
          <w:tab w:val="left" w:pos="720"/>
        </w:tabs>
        <w:suppressAutoHyphens/>
        <w:jc w:val="both"/>
        <w:rPr>
          <w:rFonts w:ascii="Arial" w:hAnsi="Arial" w:cs="Arial"/>
          <w:spacing w:val="-3"/>
          <w:sz w:val="22"/>
          <w:szCs w:val="22"/>
        </w:rPr>
      </w:pPr>
      <w:r w:rsidRPr="007B2448">
        <w:rPr>
          <w:rFonts w:ascii="Arial" w:hAnsi="Arial" w:cs="Arial"/>
          <w:spacing w:val="-3"/>
          <w:sz w:val="22"/>
          <w:szCs w:val="22"/>
        </w:rPr>
        <w:t>Convenors are appointed for a two-year term.</w:t>
      </w:r>
    </w:p>
    <w:p w14:paraId="2E699A50" w14:textId="77777777" w:rsidR="00B83507" w:rsidRPr="007B2448" w:rsidRDefault="00B83507" w:rsidP="00B83507">
      <w:pPr>
        <w:pStyle w:val="BodyText"/>
        <w:tabs>
          <w:tab w:val="clear" w:pos="0"/>
          <w:tab w:val="left" w:pos="720"/>
          <w:tab w:val="left" w:pos="1440"/>
        </w:tabs>
        <w:spacing w:before="0" w:after="0"/>
        <w:rPr>
          <w:rFonts w:ascii="Arial" w:hAnsi="Arial" w:cs="Arial"/>
          <w:szCs w:val="22"/>
        </w:rPr>
      </w:pPr>
      <w:r w:rsidRPr="007B2448">
        <w:rPr>
          <w:rFonts w:ascii="Arial" w:hAnsi="Arial" w:cs="Arial"/>
          <w:szCs w:val="22"/>
        </w:rPr>
        <w:tab/>
      </w:r>
      <w:r w:rsidRPr="007B2448">
        <w:rPr>
          <w:rFonts w:ascii="Arial" w:hAnsi="Arial" w:cs="Arial"/>
          <w:szCs w:val="22"/>
        </w:rPr>
        <w:tab/>
        <w:t>The rotation is by volunteer and then by appointment based on school convening roles.</w:t>
      </w:r>
    </w:p>
    <w:p w14:paraId="2451A922" w14:textId="77777777" w:rsidR="00B83507" w:rsidRPr="007B2448" w:rsidRDefault="00B83507" w:rsidP="00B83507">
      <w:pPr>
        <w:pStyle w:val="BodyText"/>
        <w:tabs>
          <w:tab w:val="clear" w:pos="0"/>
          <w:tab w:val="left" w:pos="-720"/>
          <w:tab w:val="left" w:pos="720"/>
        </w:tabs>
        <w:spacing w:before="0" w:after="0"/>
        <w:ind w:left="1440"/>
        <w:rPr>
          <w:rFonts w:ascii="Arial" w:hAnsi="Arial" w:cs="Arial"/>
          <w:szCs w:val="22"/>
        </w:rPr>
      </w:pPr>
    </w:p>
    <w:p w14:paraId="6BD24E6C" w14:textId="4AAF37FD" w:rsidR="00B83507" w:rsidRPr="007B2448" w:rsidRDefault="00B83507" w:rsidP="00B83507">
      <w:pPr>
        <w:pStyle w:val="BodyText"/>
        <w:tabs>
          <w:tab w:val="clear" w:pos="0"/>
          <w:tab w:val="left" w:pos="-720"/>
          <w:tab w:val="left" w:pos="720"/>
        </w:tabs>
        <w:spacing w:before="0" w:after="0"/>
        <w:rPr>
          <w:rFonts w:ascii="Arial" w:hAnsi="Arial" w:cs="Arial"/>
          <w:sz w:val="2"/>
          <w:szCs w:val="22"/>
        </w:rPr>
      </w:pPr>
    </w:p>
    <w:p w14:paraId="7E17739A" w14:textId="77777777" w:rsidR="00B83507" w:rsidRPr="007B2448" w:rsidRDefault="00B83507" w:rsidP="00B83507">
      <w:pPr>
        <w:pStyle w:val="BodyText"/>
        <w:tabs>
          <w:tab w:val="clear" w:pos="0"/>
          <w:tab w:val="left" w:pos="-720"/>
          <w:tab w:val="left" w:pos="720"/>
        </w:tabs>
        <w:spacing w:before="0" w:after="0"/>
        <w:rPr>
          <w:rFonts w:ascii="Arial" w:hAnsi="Arial" w:cs="Arial"/>
          <w:szCs w:val="22"/>
        </w:rPr>
      </w:pPr>
      <w:r w:rsidRPr="007B2448">
        <w:rPr>
          <w:rFonts w:ascii="Arial" w:hAnsi="Arial" w:cs="Arial"/>
          <w:b/>
          <w:szCs w:val="22"/>
        </w:rPr>
        <w:t>7.</w:t>
      </w:r>
      <w:r w:rsidRPr="007B2448">
        <w:rPr>
          <w:rFonts w:ascii="Arial" w:hAnsi="Arial" w:cs="Arial"/>
          <w:b/>
          <w:szCs w:val="22"/>
        </w:rPr>
        <w:tab/>
      </w:r>
      <w:r w:rsidRPr="007B2448">
        <w:rPr>
          <w:rFonts w:ascii="Arial" w:hAnsi="Arial" w:cs="Arial"/>
          <w:b/>
          <w:szCs w:val="22"/>
          <w:u w:val="single"/>
        </w:rPr>
        <w:t>Eligibility:</w:t>
      </w:r>
      <w:r w:rsidRPr="007B2448">
        <w:rPr>
          <w:rFonts w:ascii="Arial" w:hAnsi="Arial" w:cs="Arial"/>
          <w:b/>
          <w:szCs w:val="22"/>
        </w:rPr>
        <w:t xml:space="preserve">  </w:t>
      </w:r>
      <w:r w:rsidRPr="007B2448">
        <w:rPr>
          <w:rFonts w:ascii="Arial" w:hAnsi="Arial" w:cs="Arial"/>
          <w:szCs w:val="22"/>
        </w:rPr>
        <w:t>as per the GBSSA Constitution (By-Law 2, Sections 1 to 13).</w:t>
      </w:r>
    </w:p>
    <w:p w14:paraId="64BACA36" w14:textId="77777777" w:rsidR="00B83507" w:rsidRPr="007B2448" w:rsidRDefault="00B83507" w:rsidP="00B83507">
      <w:pPr>
        <w:tabs>
          <w:tab w:val="left" w:pos="-720"/>
          <w:tab w:val="left" w:pos="0"/>
        </w:tabs>
        <w:suppressAutoHyphens/>
        <w:jc w:val="both"/>
        <w:rPr>
          <w:rFonts w:ascii="Arial" w:hAnsi="Arial" w:cs="Arial"/>
          <w:b/>
          <w:spacing w:val="-3"/>
          <w:sz w:val="22"/>
          <w:szCs w:val="22"/>
          <w:u w:val="single"/>
        </w:rPr>
      </w:pPr>
    </w:p>
    <w:p w14:paraId="6CEC6FC7" w14:textId="77777777" w:rsidR="00B83507" w:rsidRPr="007B2448" w:rsidRDefault="00B83507" w:rsidP="00B83507">
      <w:pPr>
        <w:numPr>
          <w:ilvl w:val="0"/>
          <w:numId w:val="1"/>
        </w:numPr>
        <w:tabs>
          <w:tab w:val="clear" w:pos="1125"/>
          <w:tab w:val="left" w:pos="-720"/>
          <w:tab w:val="left" w:pos="0"/>
          <w:tab w:val="left" w:pos="720"/>
          <w:tab w:val="num" w:pos="1440"/>
        </w:tabs>
        <w:suppressAutoHyphens/>
        <w:ind w:left="1440" w:hanging="720"/>
        <w:jc w:val="both"/>
        <w:rPr>
          <w:rFonts w:ascii="Arial" w:hAnsi="Arial" w:cs="Arial"/>
          <w:spacing w:val="-3"/>
          <w:sz w:val="22"/>
          <w:szCs w:val="22"/>
        </w:rPr>
      </w:pPr>
      <w:r w:rsidRPr="007B2448">
        <w:rPr>
          <w:rFonts w:ascii="Arial" w:hAnsi="Arial" w:cs="Arial"/>
          <w:spacing w:val="-3"/>
          <w:sz w:val="22"/>
          <w:szCs w:val="22"/>
        </w:rPr>
        <w:t xml:space="preserve">Schools must file completed, signed </w:t>
      </w:r>
      <w:r>
        <w:rPr>
          <w:rFonts w:ascii="Arial" w:hAnsi="Arial" w:cs="Arial"/>
          <w:spacing w:val="-3"/>
          <w:sz w:val="22"/>
          <w:szCs w:val="22"/>
        </w:rPr>
        <w:t>OFSAA Hub</w:t>
      </w:r>
      <w:r w:rsidRPr="007B2448">
        <w:rPr>
          <w:rFonts w:ascii="Arial" w:hAnsi="Arial" w:cs="Arial"/>
          <w:spacing w:val="-3"/>
          <w:sz w:val="22"/>
          <w:szCs w:val="22"/>
        </w:rPr>
        <w:t xml:space="preserve"> eligibility lists (containing the level of competition, names, ages, and birth dates of players, and the required signatures) with the SCAA chair and regional convenor no later than </w:t>
      </w:r>
      <w:r w:rsidRPr="007B2448">
        <w:rPr>
          <w:rFonts w:ascii="Arial" w:hAnsi="Arial" w:cs="Arial"/>
          <w:spacing w:val="-3"/>
          <w:sz w:val="22"/>
          <w:szCs w:val="22"/>
          <w:u w:val="single"/>
        </w:rPr>
        <w:t>24 hours</w:t>
      </w:r>
      <w:r w:rsidRPr="007B2448">
        <w:rPr>
          <w:rFonts w:ascii="Arial" w:hAnsi="Arial" w:cs="Arial"/>
          <w:spacing w:val="-3"/>
          <w:sz w:val="22"/>
          <w:szCs w:val="22"/>
        </w:rPr>
        <w:t xml:space="preserve"> prior to any competition.  Any player changes require </w:t>
      </w:r>
      <w:r w:rsidRPr="007B2448">
        <w:rPr>
          <w:rFonts w:ascii="Arial" w:hAnsi="Arial" w:cs="Arial"/>
          <w:spacing w:val="-3"/>
          <w:sz w:val="22"/>
          <w:szCs w:val="22"/>
          <w:u w:val="single"/>
        </w:rPr>
        <w:t>24-</w:t>
      </w:r>
      <w:proofErr w:type="spellStart"/>
      <w:r w:rsidRPr="007B2448">
        <w:rPr>
          <w:rFonts w:ascii="Arial" w:hAnsi="Arial" w:cs="Arial"/>
          <w:spacing w:val="-3"/>
          <w:sz w:val="22"/>
          <w:szCs w:val="22"/>
          <w:u w:val="single"/>
        </w:rPr>
        <w:t>hours</w:t>
      </w:r>
      <w:r w:rsidRPr="007B2448">
        <w:rPr>
          <w:rFonts w:ascii="Arial" w:hAnsi="Arial" w:cs="Arial"/>
          <w:spacing w:val="-3"/>
          <w:sz w:val="22"/>
          <w:szCs w:val="22"/>
        </w:rPr>
        <w:t xml:space="preserve"> notice</w:t>
      </w:r>
      <w:proofErr w:type="spellEnd"/>
      <w:r w:rsidRPr="007B2448">
        <w:rPr>
          <w:rFonts w:ascii="Arial" w:hAnsi="Arial" w:cs="Arial"/>
          <w:spacing w:val="-3"/>
          <w:sz w:val="22"/>
          <w:szCs w:val="22"/>
        </w:rPr>
        <w:t xml:space="preserve"> prior to that player’s first competition in each sport.  Note that any events participated in by players of schools that have not filed eligibility lists will result in disqualification.</w:t>
      </w:r>
    </w:p>
    <w:p w14:paraId="4589104A" w14:textId="77777777" w:rsidR="00B83507" w:rsidRPr="007B2448" w:rsidRDefault="00B83507" w:rsidP="00B83507">
      <w:pPr>
        <w:tabs>
          <w:tab w:val="left" w:pos="-720"/>
          <w:tab w:val="left" w:pos="0"/>
          <w:tab w:val="left" w:pos="720"/>
        </w:tabs>
        <w:suppressAutoHyphens/>
        <w:jc w:val="both"/>
        <w:rPr>
          <w:rFonts w:ascii="Arial" w:hAnsi="Arial" w:cs="Arial"/>
          <w:spacing w:val="-3"/>
          <w:sz w:val="22"/>
          <w:szCs w:val="22"/>
        </w:rPr>
      </w:pPr>
    </w:p>
    <w:p w14:paraId="3642CF69" w14:textId="77777777" w:rsidR="00B83507" w:rsidRPr="007B2448" w:rsidRDefault="00B83507" w:rsidP="00B83507">
      <w:pPr>
        <w:numPr>
          <w:ilvl w:val="0"/>
          <w:numId w:val="1"/>
        </w:numPr>
        <w:tabs>
          <w:tab w:val="clear" w:pos="1125"/>
          <w:tab w:val="left" w:pos="-720"/>
          <w:tab w:val="left" w:pos="0"/>
          <w:tab w:val="left" w:pos="720"/>
          <w:tab w:val="num" w:pos="1440"/>
        </w:tabs>
        <w:suppressAutoHyphens/>
        <w:ind w:left="1440" w:hanging="720"/>
        <w:jc w:val="both"/>
        <w:rPr>
          <w:rFonts w:ascii="Arial" w:hAnsi="Arial" w:cs="Arial"/>
          <w:spacing w:val="-3"/>
          <w:sz w:val="22"/>
          <w:szCs w:val="22"/>
        </w:rPr>
      </w:pPr>
      <w:r w:rsidRPr="007B2448">
        <w:rPr>
          <w:rFonts w:ascii="Arial" w:hAnsi="Arial" w:cs="Arial"/>
          <w:spacing w:val="-3"/>
          <w:sz w:val="22"/>
          <w:szCs w:val="22"/>
        </w:rPr>
        <w:t>All competitors must comply with the GBSSA transfer policy and procedures.</w:t>
      </w:r>
    </w:p>
    <w:p w14:paraId="3C1BB188" w14:textId="77777777" w:rsidR="00B83507" w:rsidRPr="007B2448" w:rsidRDefault="00B83507" w:rsidP="00B83507">
      <w:pPr>
        <w:tabs>
          <w:tab w:val="left" w:pos="-720"/>
          <w:tab w:val="left" w:pos="0"/>
          <w:tab w:val="left" w:pos="720"/>
        </w:tabs>
        <w:suppressAutoHyphens/>
        <w:jc w:val="both"/>
        <w:rPr>
          <w:rFonts w:ascii="Arial" w:hAnsi="Arial" w:cs="Arial"/>
          <w:spacing w:val="-3"/>
          <w:sz w:val="22"/>
          <w:szCs w:val="22"/>
        </w:rPr>
      </w:pPr>
    </w:p>
    <w:p w14:paraId="0D7685B3" w14:textId="77777777" w:rsidR="00B83507" w:rsidRPr="007B2448" w:rsidRDefault="00B83507" w:rsidP="00B83507">
      <w:pPr>
        <w:numPr>
          <w:ilvl w:val="0"/>
          <w:numId w:val="1"/>
        </w:numPr>
        <w:tabs>
          <w:tab w:val="clear" w:pos="1125"/>
          <w:tab w:val="left" w:pos="-720"/>
          <w:tab w:val="left" w:pos="0"/>
          <w:tab w:val="left" w:pos="720"/>
          <w:tab w:val="num" w:pos="1440"/>
        </w:tabs>
        <w:suppressAutoHyphens/>
        <w:ind w:left="1440" w:hanging="720"/>
        <w:jc w:val="both"/>
        <w:rPr>
          <w:rFonts w:ascii="Arial" w:hAnsi="Arial" w:cs="Arial"/>
          <w:spacing w:val="-3"/>
          <w:sz w:val="22"/>
          <w:szCs w:val="22"/>
        </w:rPr>
      </w:pPr>
      <w:r w:rsidRPr="007B2448">
        <w:rPr>
          <w:rFonts w:ascii="Arial" w:hAnsi="Arial" w:cs="Arial"/>
          <w:spacing w:val="-3"/>
          <w:sz w:val="22"/>
          <w:szCs w:val="22"/>
        </w:rPr>
        <w:t>All junior players must be under 15 years of age,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w:t>
      </w:r>
    </w:p>
    <w:p w14:paraId="16F3EEF5" w14:textId="77777777" w:rsidR="00B83507" w:rsidRPr="007B2448" w:rsidRDefault="00B83507" w:rsidP="00B83507">
      <w:pPr>
        <w:tabs>
          <w:tab w:val="left" w:pos="-720"/>
          <w:tab w:val="left" w:pos="0"/>
          <w:tab w:val="left" w:pos="720"/>
        </w:tabs>
        <w:suppressAutoHyphens/>
        <w:jc w:val="both"/>
        <w:rPr>
          <w:rFonts w:ascii="Arial" w:hAnsi="Arial" w:cs="Arial"/>
          <w:spacing w:val="-3"/>
          <w:sz w:val="22"/>
          <w:szCs w:val="22"/>
        </w:rPr>
      </w:pPr>
    </w:p>
    <w:p w14:paraId="2722F90F" w14:textId="77777777" w:rsidR="00B83507" w:rsidRPr="007B2448" w:rsidRDefault="00B83507" w:rsidP="00B83507">
      <w:pPr>
        <w:numPr>
          <w:ilvl w:val="0"/>
          <w:numId w:val="1"/>
        </w:numPr>
        <w:tabs>
          <w:tab w:val="clear" w:pos="1125"/>
          <w:tab w:val="left" w:pos="-720"/>
          <w:tab w:val="left" w:pos="0"/>
          <w:tab w:val="left" w:pos="720"/>
          <w:tab w:val="num" w:pos="1440"/>
        </w:tabs>
        <w:suppressAutoHyphens/>
        <w:ind w:left="1440" w:hanging="720"/>
        <w:jc w:val="both"/>
        <w:rPr>
          <w:rFonts w:ascii="Arial" w:hAnsi="Arial" w:cs="Arial"/>
          <w:spacing w:val="-3"/>
          <w:sz w:val="22"/>
          <w:szCs w:val="22"/>
        </w:rPr>
      </w:pPr>
      <w:r w:rsidRPr="007B2448">
        <w:rPr>
          <w:rFonts w:ascii="Arial" w:hAnsi="Arial" w:cs="Arial"/>
          <w:spacing w:val="-3"/>
          <w:sz w:val="22"/>
          <w:szCs w:val="22"/>
        </w:rPr>
        <w:t>All senior players must be under 19 years of age,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w:t>
      </w:r>
    </w:p>
    <w:p w14:paraId="03B975F1" w14:textId="77777777" w:rsidR="00B83507" w:rsidRPr="007B2448" w:rsidRDefault="00B83507" w:rsidP="00B83507">
      <w:pPr>
        <w:tabs>
          <w:tab w:val="left" w:pos="-720"/>
          <w:tab w:val="left" w:pos="0"/>
          <w:tab w:val="left" w:pos="720"/>
        </w:tabs>
        <w:suppressAutoHyphens/>
        <w:jc w:val="both"/>
        <w:rPr>
          <w:rFonts w:ascii="Arial" w:hAnsi="Arial" w:cs="Arial"/>
          <w:spacing w:val="-3"/>
          <w:sz w:val="22"/>
          <w:szCs w:val="22"/>
        </w:rPr>
      </w:pPr>
    </w:p>
    <w:p w14:paraId="7CEE4895" w14:textId="77777777" w:rsidR="00B83507" w:rsidRPr="007B2448" w:rsidRDefault="00B83507" w:rsidP="00B83507">
      <w:pPr>
        <w:tabs>
          <w:tab w:val="left" w:pos="-720"/>
          <w:tab w:val="left" w:pos="720"/>
        </w:tabs>
        <w:suppressAutoHyphens/>
        <w:jc w:val="both"/>
        <w:rPr>
          <w:rFonts w:ascii="Arial" w:hAnsi="Arial" w:cs="Arial"/>
          <w:spacing w:val="-3"/>
          <w:sz w:val="22"/>
          <w:szCs w:val="22"/>
        </w:rPr>
      </w:pPr>
      <w:r w:rsidRPr="007B2448">
        <w:rPr>
          <w:rFonts w:ascii="Arial" w:hAnsi="Arial" w:cs="Arial"/>
          <w:b/>
          <w:spacing w:val="-3"/>
          <w:sz w:val="22"/>
          <w:szCs w:val="22"/>
        </w:rPr>
        <w:t>8.</w:t>
      </w:r>
      <w:r w:rsidRPr="007B2448">
        <w:rPr>
          <w:rFonts w:ascii="Arial" w:hAnsi="Arial" w:cs="Arial"/>
          <w:b/>
          <w:spacing w:val="-3"/>
          <w:sz w:val="22"/>
          <w:szCs w:val="22"/>
        </w:rPr>
        <w:tab/>
      </w:r>
      <w:r w:rsidRPr="007B2448">
        <w:rPr>
          <w:rFonts w:ascii="Arial" w:hAnsi="Arial" w:cs="Arial"/>
          <w:b/>
          <w:spacing w:val="-3"/>
          <w:sz w:val="22"/>
          <w:szCs w:val="22"/>
          <w:u w:val="single"/>
        </w:rPr>
        <w:t>Rules and Officials:</w:t>
      </w:r>
      <w:r w:rsidRPr="007B2448">
        <w:rPr>
          <w:rFonts w:ascii="Arial" w:hAnsi="Arial" w:cs="Arial"/>
          <w:spacing w:val="-3"/>
          <w:sz w:val="22"/>
          <w:szCs w:val="22"/>
        </w:rPr>
        <w:t xml:space="preserve">  </w:t>
      </w:r>
    </w:p>
    <w:p w14:paraId="5C637882" w14:textId="77777777" w:rsidR="00B83507" w:rsidRPr="007B2448" w:rsidRDefault="00B83507" w:rsidP="00B83507">
      <w:pPr>
        <w:tabs>
          <w:tab w:val="left" w:pos="-720"/>
          <w:tab w:val="left" w:pos="0"/>
        </w:tabs>
        <w:suppressAutoHyphens/>
        <w:ind w:left="720" w:hanging="720"/>
        <w:jc w:val="both"/>
        <w:rPr>
          <w:rFonts w:ascii="Arial" w:hAnsi="Arial" w:cs="Arial"/>
          <w:spacing w:val="-3"/>
          <w:sz w:val="22"/>
          <w:szCs w:val="22"/>
        </w:rPr>
      </w:pPr>
    </w:p>
    <w:p w14:paraId="6F130125" w14:textId="77777777" w:rsidR="00B83507" w:rsidRPr="007B2448" w:rsidRDefault="00B83507" w:rsidP="00B83507">
      <w:pPr>
        <w:numPr>
          <w:ilvl w:val="0"/>
          <w:numId w:val="3"/>
        </w:numPr>
        <w:tabs>
          <w:tab w:val="clear" w:pos="1155"/>
          <w:tab w:val="left" w:pos="-720"/>
          <w:tab w:val="left" w:pos="0"/>
          <w:tab w:val="left" w:pos="720"/>
          <w:tab w:val="num" w:pos="1440"/>
        </w:tabs>
        <w:suppressAutoHyphens/>
        <w:ind w:left="1440" w:hanging="720"/>
        <w:jc w:val="both"/>
        <w:rPr>
          <w:rFonts w:ascii="Arial" w:hAnsi="Arial" w:cs="Arial"/>
          <w:spacing w:val="-3"/>
          <w:sz w:val="22"/>
          <w:szCs w:val="22"/>
        </w:rPr>
      </w:pPr>
      <w:r w:rsidRPr="007B2448">
        <w:rPr>
          <w:rFonts w:ascii="Arial" w:hAnsi="Arial" w:cs="Arial"/>
          <w:spacing w:val="-3"/>
          <w:sz w:val="22"/>
          <w:szCs w:val="22"/>
        </w:rPr>
        <w:t>As per the Royal Canadian Golf Association (RCGA). The use of range finders (distance calculations only) is permitted. No device which measures slope, wind speed, elevation etc. will be allowed. These devices must be checked prior to the start of play by the convenor and/or other event supervisors.</w:t>
      </w:r>
    </w:p>
    <w:p w14:paraId="471FD430" w14:textId="77777777" w:rsidR="00B83507" w:rsidRPr="007B2448" w:rsidRDefault="00B83507" w:rsidP="00B83507">
      <w:pPr>
        <w:tabs>
          <w:tab w:val="left" w:pos="-720"/>
          <w:tab w:val="left" w:pos="0"/>
          <w:tab w:val="left" w:pos="720"/>
        </w:tabs>
        <w:suppressAutoHyphens/>
        <w:ind w:left="720"/>
        <w:jc w:val="both"/>
        <w:rPr>
          <w:rFonts w:ascii="Arial" w:hAnsi="Arial" w:cs="Arial"/>
          <w:spacing w:val="-3"/>
          <w:sz w:val="22"/>
          <w:szCs w:val="22"/>
        </w:rPr>
      </w:pPr>
    </w:p>
    <w:p w14:paraId="2B1C1712" w14:textId="77777777" w:rsidR="00B83507" w:rsidRPr="007B2448" w:rsidRDefault="00B83507" w:rsidP="00B83507">
      <w:pPr>
        <w:numPr>
          <w:ilvl w:val="0"/>
          <w:numId w:val="3"/>
        </w:numPr>
        <w:tabs>
          <w:tab w:val="clear" w:pos="1155"/>
          <w:tab w:val="left" w:pos="-720"/>
          <w:tab w:val="left" w:pos="0"/>
          <w:tab w:val="left" w:pos="720"/>
          <w:tab w:val="num" w:pos="1440"/>
        </w:tabs>
        <w:suppressAutoHyphens/>
        <w:ind w:left="1440" w:hanging="720"/>
        <w:jc w:val="both"/>
        <w:rPr>
          <w:rFonts w:ascii="Arial" w:hAnsi="Arial" w:cs="Arial"/>
          <w:spacing w:val="-3"/>
          <w:sz w:val="22"/>
          <w:szCs w:val="22"/>
        </w:rPr>
      </w:pPr>
      <w:r w:rsidRPr="007B2448">
        <w:rPr>
          <w:rFonts w:ascii="Arial" w:hAnsi="Arial" w:cs="Arial"/>
          <w:spacing w:val="-3"/>
          <w:sz w:val="22"/>
          <w:szCs w:val="22"/>
        </w:rPr>
        <w:t>Prior to each competition, coaches MUST attest to each player’s capability to play quickly, knowledgeably, and competently.</w:t>
      </w:r>
    </w:p>
    <w:p w14:paraId="6FADDB03" w14:textId="77777777" w:rsidR="00B83507" w:rsidRPr="007B2448" w:rsidRDefault="00B83507" w:rsidP="00B83507">
      <w:pPr>
        <w:tabs>
          <w:tab w:val="left" w:pos="-720"/>
          <w:tab w:val="left" w:pos="0"/>
          <w:tab w:val="left" w:pos="720"/>
        </w:tabs>
        <w:suppressAutoHyphens/>
        <w:jc w:val="both"/>
        <w:rPr>
          <w:rFonts w:ascii="Arial" w:hAnsi="Arial" w:cs="Arial"/>
          <w:spacing w:val="-3"/>
          <w:sz w:val="22"/>
          <w:szCs w:val="22"/>
        </w:rPr>
      </w:pPr>
    </w:p>
    <w:p w14:paraId="7BB7FB3F" w14:textId="77777777" w:rsidR="00B83507" w:rsidRPr="007B2448" w:rsidRDefault="00B83507" w:rsidP="00B83507">
      <w:pPr>
        <w:numPr>
          <w:ilvl w:val="0"/>
          <w:numId w:val="3"/>
        </w:numPr>
        <w:tabs>
          <w:tab w:val="clear" w:pos="1155"/>
          <w:tab w:val="left" w:pos="-720"/>
          <w:tab w:val="left" w:pos="0"/>
          <w:tab w:val="left" w:pos="720"/>
          <w:tab w:val="num" w:pos="1494"/>
        </w:tabs>
        <w:suppressAutoHyphens/>
        <w:ind w:left="1440" w:hanging="576"/>
        <w:jc w:val="both"/>
        <w:rPr>
          <w:rFonts w:ascii="Arial" w:hAnsi="Arial" w:cs="Arial"/>
          <w:spacing w:val="-3"/>
          <w:sz w:val="22"/>
          <w:szCs w:val="22"/>
        </w:rPr>
      </w:pPr>
      <w:r w:rsidRPr="007B2448">
        <w:rPr>
          <w:rFonts w:ascii="Arial" w:hAnsi="Arial" w:cs="Arial"/>
          <w:spacing w:val="-3"/>
          <w:sz w:val="22"/>
          <w:szCs w:val="22"/>
        </w:rPr>
        <w:t>All coaches are to serve as on course supervisors or marshals. Coaches should be assigned to travel with a foursome to authenticate scores (where number of coaches is sufficient). Other duties (scoring/ travelling with an assigned group/foursome) may be assigned at the convenor’s discretion.  Coaches are not permitted to golf during the event.</w:t>
      </w:r>
    </w:p>
    <w:p w14:paraId="5C2E9526" w14:textId="77777777" w:rsidR="00B83507" w:rsidRPr="007B2448" w:rsidRDefault="00B83507" w:rsidP="00B83507">
      <w:pPr>
        <w:tabs>
          <w:tab w:val="left" w:pos="-720"/>
          <w:tab w:val="left" w:pos="0"/>
          <w:tab w:val="left" w:pos="720"/>
        </w:tabs>
        <w:suppressAutoHyphens/>
        <w:ind w:left="720"/>
        <w:jc w:val="both"/>
        <w:rPr>
          <w:rFonts w:ascii="Arial" w:hAnsi="Arial" w:cs="Arial"/>
          <w:spacing w:val="-3"/>
          <w:sz w:val="22"/>
          <w:szCs w:val="22"/>
        </w:rPr>
      </w:pPr>
    </w:p>
    <w:p w14:paraId="021CB6FD" w14:textId="77777777" w:rsidR="00B83507" w:rsidRPr="007B2448" w:rsidRDefault="00B83507" w:rsidP="00B83507">
      <w:pPr>
        <w:numPr>
          <w:ilvl w:val="0"/>
          <w:numId w:val="3"/>
        </w:numPr>
        <w:tabs>
          <w:tab w:val="clear" w:pos="1155"/>
          <w:tab w:val="left" w:pos="-720"/>
          <w:tab w:val="left" w:pos="0"/>
          <w:tab w:val="left" w:pos="720"/>
          <w:tab w:val="num" w:pos="1440"/>
        </w:tabs>
        <w:suppressAutoHyphens/>
        <w:ind w:left="1440" w:hanging="720"/>
        <w:jc w:val="both"/>
        <w:rPr>
          <w:rFonts w:ascii="Arial" w:hAnsi="Arial" w:cs="Arial"/>
          <w:spacing w:val="-3"/>
          <w:sz w:val="22"/>
          <w:szCs w:val="22"/>
        </w:rPr>
      </w:pPr>
      <w:r w:rsidRPr="007B2448">
        <w:rPr>
          <w:rFonts w:ascii="Arial" w:hAnsi="Arial" w:cs="Arial"/>
          <w:spacing w:val="-3"/>
          <w:sz w:val="22"/>
          <w:szCs w:val="22"/>
        </w:rPr>
        <w:t xml:space="preserve">During competition the double par rule is in effect. </w:t>
      </w:r>
      <w:proofErr w:type="gramStart"/>
      <w:r w:rsidRPr="007B2448">
        <w:rPr>
          <w:rFonts w:ascii="Arial" w:hAnsi="Arial" w:cs="Arial"/>
          <w:spacing w:val="-3"/>
          <w:sz w:val="22"/>
          <w:szCs w:val="22"/>
        </w:rPr>
        <w:t>i.e.</w:t>
      </w:r>
      <w:proofErr w:type="gramEnd"/>
      <w:r w:rsidRPr="007B2448">
        <w:rPr>
          <w:rFonts w:ascii="Arial" w:hAnsi="Arial" w:cs="Arial"/>
          <w:spacing w:val="-3"/>
          <w:sz w:val="22"/>
          <w:szCs w:val="22"/>
        </w:rPr>
        <w:t xml:space="preserve"> Par 3, hit it 5 times, pick up, mark at six.</w:t>
      </w:r>
    </w:p>
    <w:p w14:paraId="22A4B5C5" w14:textId="77777777" w:rsidR="00B83507" w:rsidRPr="007B2448" w:rsidRDefault="00B83507" w:rsidP="00B83507">
      <w:pPr>
        <w:tabs>
          <w:tab w:val="left" w:pos="-720"/>
          <w:tab w:val="left" w:pos="0"/>
          <w:tab w:val="left" w:pos="720"/>
        </w:tabs>
        <w:suppressAutoHyphens/>
        <w:jc w:val="both"/>
        <w:rPr>
          <w:rFonts w:ascii="Arial" w:hAnsi="Arial" w:cs="Arial"/>
          <w:spacing w:val="-3"/>
          <w:sz w:val="22"/>
          <w:szCs w:val="22"/>
        </w:rPr>
      </w:pPr>
    </w:p>
    <w:p w14:paraId="23DE0057" w14:textId="77777777" w:rsidR="00B83507" w:rsidRPr="007B2448" w:rsidRDefault="00B83507" w:rsidP="00B83507">
      <w:pPr>
        <w:numPr>
          <w:ilvl w:val="0"/>
          <w:numId w:val="3"/>
        </w:numPr>
        <w:tabs>
          <w:tab w:val="clear" w:pos="1155"/>
          <w:tab w:val="left" w:pos="-720"/>
          <w:tab w:val="left" w:pos="0"/>
          <w:tab w:val="left" w:pos="720"/>
          <w:tab w:val="num" w:pos="1440"/>
        </w:tabs>
        <w:suppressAutoHyphens/>
        <w:ind w:left="1440" w:hanging="720"/>
        <w:jc w:val="both"/>
        <w:rPr>
          <w:rFonts w:ascii="Arial" w:hAnsi="Arial" w:cs="Arial"/>
          <w:spacing w:val="-3"/>
          <w:sz w:val="22"/>
          <w:szCs w:val="22"/>
        </w:rPr>
      </w:pPr>
      <w:r w:rsidRPr="007B2448">
        <w:rPr>
          <w:rFonts w:ascii="Arial" w:hAnsi="Arial" w:cs="Arial"/>
          <w:spacing w:val="-3"/>
          <w:sz w:val="22"/>
          <w:szCs w:val="22"/>
        </w:rPr>
        <w:t>Cell phones, music devices, and other electronic devices are not to be used on the course.</w:t>
      </w:r>
    </w:p>
    <w:p w14:paraId="16BFD5CF" w14:textId="77777777" w:rsidR="00B83507" w:rsidRPr="007B2448" w:rsidRDefault="00B83507" w:rsidP="00B83507">
      <w:pPr>
        <w:tabs>
          <w:tab w:val="left" w:pos="-720"/>
          <w:tab w:val="left" w:pos="0"/>
          <w:tab w:val="left" w:pos="720"/>
        </w:tabs>
        <w:suppressAutoHyphens/>
        <w:ind w:left="720"/>
        <w:jc w:val="both"/>
        <w:rPr>
          <w:rFonts w:ascii="Arial" w:hAnsi="Arial" w:cs="Arial"/>
          <w:spacing w:val="-3"/>
          <w:sz w:val="22"/>
          <w:szCs w:val="22"/>
        </w:rPr>
      </w:pPr>
    </w:p>
    <w:p w14:paraId="587A359F" w14:textId="77777777" w:rsidR="00B83507" w:rsidRPr="007B2448" w:rsidRDefault="00B83507" w:rsidP="00B83507">
      <w:pPr>
        <w:tabs>
          <w:tab w:val="left" w:pos="-720"/>
          <w:tab w:val="left" w:pos="0"/>
        </w:tabs>
        <w:suppressAutoHyphens/>
        <w:ind w:left="720" w:hanging="720"/>
        <w:jc w:val="both"/>
        <w:rPr>
          <w:rFonts w:ascii="Arial" w:hAnsi="Arial" w:cs="Arial"/>
          <w:spacing w:val="-3"/>
          <w:sz w:val="22"/>
          <w:szCs w:val="22"/>
        </w:rPr>
      </w:pPr>
      <w:r w:rsidRPr="007B2448">
        <w:rPr>
          <w:rFonts w:ascii="Arial" w:hAnsi="Arial" w:cs="Arial"/>
          <w:b/>
          <w:spacing w:val="-3"/>
          <w:sz w:val="22"/>
          <w:szCs w:val="22"/>
        </w:rPr>
        <w:t>9.</w:t>
      </w:r>
      <w:r w:rsidRPr="007B2448">
        <w:rPr>
          <w:rFonts w:ascii="Arial" w:hAnsi="Arial" w:cs="Arial"/>
          <w:b/>
          <w:spacing w:val="-3"/>
          <w:sz w:val="22"/>
          <w:szCs w:val="22"/>
        </w:rPr>
        <w:tab/>
      </w:r>
      <w:r w:rsidRPr="007B2448">
        <w:rPr>
          <w:rFonts w:ascii="Arial" w:hAnsi="Arial" w:cs="Arial"/>
          <w:b/>
          <w:spacing w:val="-3"/>
          <w:sz w:val="22"/>
          <w:szCs w:val="22"/>
          <w:u w:val="single"/>
        </w:rPr>
        <w:t>Uniforms and Equipment:</w:t>
      </w:r>
    </w:p>
    <w:p w14:paraId="63680347" w14:textId="77777777" w:rsidR="00B83507" w:rsidRPr="007B2448" w:rsidRDefault="00B83507" w:rsidP="00B83507">
      <w:pPr>
        <w:tabs>
          <w:tab w:val="left" w:pos="-720"/>
          <w:tab w:val="left" w:pos="0"/>
        </w:tabs>
        <w:suppressAutoHyphens/>
        <w:ind w:left="720" w:hanging="720"/>
        <w:jc w:val="both"/>
        <w:rPr>
          <w:rFonts w:ascii="Arial" w:hAnsi="Arial" w:cs="Arial"/>
          <w:spacing w:val="-3"/>
          <w:sz w:val="22"/>
          <w:szCs w:val="22"/>
        </w:rPr>
      </w:pPr>
    </w:p>
    <w:p w14:paraId="2852B7ED" w14:textId="77777777" w:rsidR="00B83507" w:rsidRPr="007B2448" w:rsidRDefault="00B83507" w:rsidP="00B83507">
      <w:pPr>
        <w:numPr>
          <w:ilvl w:val="0"/>
          <w:numId w:val="2"/>
        </w:numPr>
        <w:tabs>
          <w:tab w:val="clear" w:pos="1155"/>
          <w:tab w:val="left" w:pos="-720"/>
          <w:tab w:val="left" w:pos="0"/>
          <w:tab w:val="left" w:pos="720"/>
          <w:tab w:val="left" w:pos="1440"/>
        </w:tabs>
        <w:suppressAutoHyphens/>
        <w:ind w:left="1440" w:hanging="720"/>
        <w:jc w:val="both"/>
        <w:rPr>
          <w:rFonts w:ascii="Arial" w:hAnsi="Arial" w:cs="Arial"/>
          <w:spacing w:val="-3"/>
          <w:sz w:val="22"/>
          <w:szCs w:val="22"/>
        </w:rPr>
      </w:pPr>
      <w:r w:rsidRPr="007B2448">
        <w:rPr>
          <w:rFonts w:ascii="Arial" w:hAnsi="Arial" w:cs="Arial"/>
          <w:spacing w:val="-3"/>
          <w:sz w:val="22"/>
          <w:szCs w:val="22"/>
        </w:rPr>
        <w:t>Competitors must supply their own clubs, balls, and tees.</w:t>
      </w:r>
    </w:p>
    <w:p w14:paraId="0866BF9D" w14:textId="77777777" w:rsidR="00B83507" w:rsidRPr="007B2448" w:rsidRDefault="00B83507" w:rsidP="00B83507">
      <w:pPr>
        <w:tabs>
          <w:tab w:val="left" w:pos="-720"/>
          <w:tab w:val="left" w:pos="0"/>
          <w:tab w:val="left" w:pos="720"/>
        </w:tabs>
        <w:suppressAutoHyphens/>
        <w:jc w:val="both"/>
        <w:rPr>
          <w:rFonts w:ascii="Arial" w:hAnsi="Arial" w:cs="Arial"/>
          <w:spacing w:val="-3"/>
          <w:sz w:val="22"/>
          <w:szCs w:val="22"/>
        </w:rPr>
      </w:pPr>
    </w:p>
    <w:p w14:paraId="68D1AC92" w14:textId="77777777" w:rsidR="00B83507" w:rsidRPr="007B2448" w:rsidRDefault="00B83507" w:rsidP="00B83507">
      <w:pPr>
        <w:numPr>
          <w:ilvl w:val="0"/>
          <w:numId w:val="2"/>
        </w:numPr>
        <w:tabs>
          <w:tab w:val="clear" w:pos="1155"/>
          <w:tab w:val="left" w:pos="-720"/>
          <w:tab w:val="left" w:pos="0"/>
          <w:tab w:val="left" w:pos="720"/>
          <w:tab w:val="num" w:pos="1440"/>
        </w:tabs>
        <w:suppressAutoHyphens/>
        <w:jc w:val="both"/>
        <w:rPr>
          <w:rFonts w:ascii="Arial" w:hAnsi="Arial" w:cs="Arial"/>
          <w:spacing w:val="-3"/>
          <w:sz w:val="22"/>
          <w:szCs w:val="22"/>
        </w:rPr>
      </w:pPr>
      <w:r w:rsidRPr="007B2448">
        <w:rPr>
          <w:rFonts w:ascii="Arial" w:hAnsi="Arial" w:cs="Arial"/>
          <w:spacing w:val="-3"/>
          <w:sz w:val="22"/>
          <w:szCs w:val="22"/>
        </w:rPr>
        <w:t xml:space="preserve">     Competitors must wear golf shirts and long pants (NOT JEANS).</w:t>
      </w:r>
    </w:p>
    <w:p w14:paraId="4ED64244" w14:textId="77777777" w:rsidR="00B83507" w:rsidRPr="007B2448" w:rsidRDefault="00B83507" w:rsidP="00B83507">
      <w:pPr>
        <w:tabs>
          <w:tab w:val="left" w:pos="-720"/>
          <w:tab w:val="left" w:pos="0"/>
          <w:tab w:val="left" w:pos="720"/>
        </w:tabs>
        <w:suppressAutoHyphens/>
        <w:jc w:val="both"/>
        <w:rPr>
          <w:rFonts w:ascii="Arial" w:hAnsi="Arial" w:cs="Arial"/>
          <w:spacing w:val="-3"/>
          <w:sz w:val="22"/>
          <w:szCs w:val="22"/>
        </w:rPr>
      </w:pPr>
    </w:p>
    <w:p w14:paraId="0CB913C2" w14:textId="77777777" w:rsidR="00B83507" w:rsidRPr="007B2448" w:rsidRDefault="00B83507" w:rsidP="00B83507">
      <w:pPr>
        <w:numPr>
          <w:ilvl w:val="0"/>
          <w:numId w:val="2"/>
        </w:numPr>
        <w:tabs>
          <w:tab w:val="clear" w:pos="1155"/>
          <w:tab w:val="left" w:pos="-720"/>
          <w:tab w:val="left" w:pos="0"/>
          <w:tab w:val="left" w:pos="720"/>
          <w:tab w:val="num" w:pos="1440"/>
        </w:tabs>
        <w:suppressAutoHyphens/>
        <w:ind w:left="1440" w:hanging="720"/>
        <w:jc w:val="both"/>
        <w:rPr>
          <w:rFonts w:ascii="Arial" w:hAnsi="Arial" w:cs="Arial"/>
          <w:spacing w:val="-3"/>
          <w:sz w:val="22"/>
          <w:szCs w:val="22"/>
        </w:rPr>
      </w:pPr>
      <w:r w:rsidRPr="007B2448">
        <w:rPr>
          <w:rFonts w:ascii="Arial" w:hAnsi="Arial" w:cs="Arial"/>
          <w:spacing w:val="-3"/>
          <w:sz w:val="22"/>
          <w:szCs w:val="22"/>
        </w:rPr>
        <w:lastRenderedPageBreak/>
        <w:t xml:space="preserve">Golf shorts are acceptable, </w:t>
      </w:r>
      <w:r w:rsidRPr="007B2448">
        <w:rPr>
          <w:rFonts w:ascii="Arial" w:hAnsi="Arial" w:cs="Arial"/>
          <w:spacing w:val="-3"/>
          <w:sz w:val="22"/>
          <w:szCs w:val="22"/>
          <w:u w:val="single"/>
        </w:rPr>
        <w:t>but</w:t>
      </w:r>
      <w:r w:rsidRPr="007B2448">
        <w:rPr>
          <w:rFonts w:ascii="Arial" w:hAnsi="Arial" w:cs="Arial"/>
          <w:spacing w:val="-3"/>
          <w:sz w:val="22"/>
          <w:szCs w:val="22"/>
        </w:rPr>
        <w:t xml:space="preserve"> they may NOT be blue jeans, cut-offs, or frayed, tattered, or torn shorts.</w:t>
      </w:r>
    </w:p>
    <w:p w14:paraId="33379FEA" w14:textId="77777777" w:rsidR="00B83507" w:rsidRPr="007B2448" w:rsidRDefault="00B83507" w:rsidP="00B83507">
      <w:pPr>
        <w:tabs>
          <w:tab w:val="left" w:pos="-720"/>
          <w:tab w:val="left" w:pos="0"/>
          <w:tab w:val="left" w:pos="720"/>
        </w:tabs>
        <w:suppressAutoHyphens/>
        <w:jc w:val="both"/>
        <w:rPr>
          <w:rFonts w:ascii="Arial" w:hAnsi="Arial" w:cs="Arial"/>
          <w:spacing w:val="-3"/>
          <w:sz w:val="22"/>
          <w:szCs w:val="22"/>
        </w:rPr>
      </w:pPr>
    </w:p>
    <w:p w14:paraId="77FEB4D0" w14:textId="77777777" w:rsidR="00B83507" w:rsidRPr="007B2448" w:rsidRDefault="00B83507" w:rsidP="00B83507">
      <w:pPr>
        <w:numPr>
          <w:ilvl w:val="0"/>
          <w:numId w:val="2"/>
        </w:numPr>
        <w:tabs>
          <w:tab w:val="clear" w:pos="1155"/>
          <w:tab w:val="left" w:pos="-720"/>
          <w:tab w:val="left" w:pos="0"/>
          <w:tab w:val="left" w:pos="720"/>
          <w:tab w:val="num" w:pos="1440"/>
        </w:tabs>
        <w:suppressAutoHyphens/>
        <w:ind w:left="1440" w:hanging="720"/>
        <w:jc w:val="both"/>
        <w:rPr>
          <w:rFonts w:ascii="Arial" w:hAnsi="Arial" w:cs="Arial"/>
          <w:spacing w:val="-3"/>
          <w:sz w:val="22"/>
          <w:szCs w:val="22"/>
        </w:rPr>
      </w:pPr>
      <w:r w:rsidRPr="007B2448">
        <w:rPr>
          <w:rFonts w:ascii="Arial" w:hAnsi="Arial" w:cs="Arial"/>
          <w:spacing w:val="-3"/>
          <w:sz w:val="22"/>
          <w:szCs w:val="22"/>
        </w:rPr>
        <w:t xml:space="preserve">Attire must be in accordance with these guidelines </w:t>
      </w:r>
      <w:r w:rsidRPr="007B2448">
        <w:rPr>
          <w:rFonts w:ascii="Arial" w:hAnsi="Arial" w:cs="Arial"/>
          <w:spacing w:val="-3"/>
          <w:sz w:val="22"/>
          <w:szCs w:val="22"/>
          <w:u w:val="single"/>
        </w:rPr>
        <w:t>AND</w:t>
      </w:r>
      <w:r w:rsidRPr="007B2448">
        <w:rPr>
          <w:rFonts w:ascii="Arial" w:hAnsi="Arial" w:cs="Arial"/>
          <w:spacing w:val="-3"/>
          <w:sz w:val="22"/>
          <w:szCs w:val="22"/>
        </w:rPr>
        <w:t xml:space="preserve"> in accordance with the dress code of the Golf Club where each competition is being held.</w:t>
      </w:r>
    </w:p>
    <w:p w14:paraId="016B837B" w14:textId="77777777" w:rsidR="00B83507" w:rsidRPr="007B2448" w:rsidRDefault="00B83507" w:rsidP="00B83507">
      <w:pPr>
        <w:tabs>
          <w:tab w:val="left" w:pos="-720"/>
          <w:tab w:val="left" w:pos="0"/>
          <w:tab w:val="left" w:pos="720"/>
        </w:tabs>
        <w:suppressAutoHyphens/>
        <w:jc w:val="both"/>
        <w:rPr>
          <w:rFonts w:ascii="Arial" w:hAnsi="Arial" w:cs="Arial"/>
          <w:spacing w:val="-3"/>
          <w:sz w:val="22"/>
          <w:szCs w:val="22"/>
        </w:rPr>
      </w:pPr>
    </w:p>
    <w:p w14:paraId="149FB92A" w14:textId="77777777" w:rsidR="00B83507" w:rsidRPr="007B2448" w:rsidRDefault="00B83507" w:rsidP="00B83507">
      <w:pPr>
        <w:numPr>
          <w:ilvl w:val="0"/>
          <w:numId w:val="2"/>
        </w:numPr>
        <w:tabs>
          <w:tab w:val="clear" w:pos="1155"/>
          <w:tab w:val="left" w:pos="-720"/>
          <w:tab w:val="left" w:pos="0"/>
          <w:tab w:val="left" w:pos="720"/>
          <w:tab w:val="num" w:pos="1440"/>
        </w:tabs>
        <w:suppressAutoHyphens/>
        <w:jc w:val="both"/>
        <w:rPr>
          <w:rFonts w:ascii="Arial" w:hAnsi="Arial" w:cs="Arial"/>
          <w:spacing w:val="-3"/>
          <w:sz w:val="22"/>
          <w:szCs w:val="22"/>
        </w:rPr>
      </w:pPr>
      <w:r w:rsidRPr="007B2448">
        <w:rPr>
          <w:rFonts w:ascii="Arial" w:hAnsi="Arial" w:cs="Arial"/>
          <w:spacing w:val="-3"/>
          <w:sz w:val="22"/>
          <w:szCs w:val="22"/>
        </w:rPr>
        <w:t xml:space="preserve">     Golf shoes or running shoes as approved by the Host Golf Club must be worn.</w:t>
      </w:r>
    </w:p>
    <w:p w14:paraId="4E8F2B91" w14:textId="77777777" w:rsidR="00B83507" w:rsidRPr="007B2448" w:rsidRDefault="00B83507" w:rsidP="00B83507">
      <w:pPr>
        <w:tabs>
          <w:tab w:val="left" w:pos="-720"/>
        </w:tabs>
        <w:suppressAutoHyphens/>
        <w:jc w:val="both"/>
        <w:rPr>
          <w:rFonts w:ascii="Arial" w:hAnsi="Arial" w:cs="Arial"/>
          <w:spacing w:val="-3"/>
          <w:sz w:val="22"/>
          <w:szCs w:val="22"/>
        </w:rPr>
      </w:pPr>
    </w:p>
    <w:p w14:paraId="65873E91" w14:textId="77777777" w:rsidR="00B83507" w:rsidRPr="00016CB3" w:rsidRDefault="00B83507" w:rsidP="00B83507">
      <w:pPr>
        <w:tabs>
          <w:tab w:val="left" w:pos="-720"/>
          <w:tab w:val="left" w:pos="0"/>
        </w:tabs>
        <w:suppressAutoHyphens/>
        <w:ind w:left="720" w:hanging="720"/>
        <w:jc w:val="both"/>
        <w:rPr>
          <w:rFonts w:ascii="Arial" w:hAnsi="Arial" w:cs="Arial"/>
          <w:spacing w:val="-3"/>
          <w:sz w:val="22"/>
          <w:szCs w:val="22"/>
        </w:rPr>
      </w:pPr>
      <w:r w:rsidRPr="007B2448">
        <w:rPr>
          <w:rFonts w:ascii="Arial" w:hAnsi="Arial" w:cs="Arial"/>
          <w:b/>
          <w:spacing w:val="-3"/>
          <w:sz w:val="22"/>
          <w:szCs w:val="22"/>
        </w:rPr>
        <w:t>10.</w:t>
      </w:r>
      <w:r w:rsidRPr="007B2448">
        <w:rPr>
          <w:rFonts w:ascii="Arial" w:hAnsi="Arial" w:cs="Arial"/>
          <w:b/>
          <w:spacing w:val="-3"/>
          <w:sz w:val="22"/>
          <w:szCs w:val="22"/>
        </w:rPr>
        <w:tab/>
      </w:r>
      <w:r w:rsidRPr="007B2448">
        <w:rPr>
          <w:rFonts w:ascii="Arial" w:hAnsi="Arial" w:cs="Arial"/>
          <w:b/>
          <w:spacing w:val="-3"/>
          <w:sz w:val="22"/>
          <w:szCs w:val="22"/>
          <w:u w:val="single"/>
        </w:rPr>
        <w:t>Awards:</w:t>
      </w:r>
      <w:r w:rsidRPr="007B2448">
        <w:rPr>
          <w:rFonts w:ascii="Arial" w:hAnsi="Arial" w:cs="Arial"/>
          <w:spacing w:val="-3"/>
          <w:sz w:val="22"/>
          <w:szCs w:val="22"/>
        </w:rPr>
        <w:t xml:space="preserve">  at the discretion of the convenor</w:t>
      </w:r>
    </w:p>
    <w:p w14:paraId="10781D97" w14:textId="77777777" w:rsidR="00B83507" w:rsidRPr="007B2448" w:rsidRDefault="00B83507" w:rsidP="00B83507">
      <w:pPr>
        <w:tabs>
          <w:tab w:val="left" w:pos="-720"/>
          <w:tab w:val="left" w:pos="720"/>
        </w:tabs>
        <w:suppressAutoHyphens/>
        <w:jc w:val="both"/>
        <w:rPr>
          <w:rFonts w:ascii="Arial" w:hAnsi="Arial" w:cs="Arial"/>
          <w:b/>
          <w:spacing w:val="-3"/>
          <w:sz w:val="22"/>
          <w:szCs w:val="22"/>
        </w:rPr>
      </w:pPr>
    </w:p>
    <w:p w14:paraId="6B13E652" w14:textId="77777777" w:rsidR="00B83507" w:rsidRPr="007B2448" w:rsidRDefault="00B83507" w:rsidP="00B83507">
      <w:pPr>
        <w:tabs>
          <w:tab w:val="left" w:pos="-720"/>
          <w:tab w:val="left" w:pos="720"/>
        </w:tabs>
        <w:suppressAutoHyphens/>
        <w:jc w:val="both"/>
        <w:rPr>
          <w:rFonts w:ascii="Arial" w:hAnsi="Arial" w:cs="Arial"/>
          <w:b/>
          <w:spacing w:val="-3"/>
          <w:sz w:val="22"/>
          <w:szCs w:val="22"/>
        </w:rPr>
      </w:pPr>
      <w:r w:rsidRPr="007B2448">
        <w:rPr>
          <w:rFonts w:ascii="Arial" w:hAnsi="Arial" w:cs="Arial"/>
          <w:b/>
          <w:spacing w:val="-3"/>
          <w:sz w:val="22"/>
          <w:szCs w:val="22"/>
        </w:rPr>
        <w:t>11.</w:t>
      </w:r>
      <w:r w:rsidRPr="007B2448">
        <w:rPr>
          <w:rFonts w:ascii="Arial" w:hAnsi="Arial" w:cs="Arial"/>
          <w:b/>
          <w:spacing w:val="-3"/>
          <w:sz w:val="22"/>
          <w:szCs w:val="22"/>
        </w:rPr>
        <w:tab/>
      </w:r>
      <w:r w:rsidRPr="007B2448">
        <w:rPr>
          <w:rFonts w:ascii="Arial" w:hAnsi="Arial" w:cs="Arial"/>
          <w:b/>
          <w:spacing w:val="-3"/>
          <w:sz w:val="22"/>
          <w:szCs w:val="22"/>
          <w:u w:val="single"/>
        </w:rPr>
        <w:t>Protest Procedure:</w:t>
      </w:r>
    </w:p>
    <w:p w14:paraId="7577C807" w14:textId="77777777" w:rsidR="00B83507" w:rsidRPr="007B2448" w:rsidRDefault="00B83507" w:rsidP="00B83507">
      <w:pPr>
        <w:tabs>
          <w:tab w:val="left" w:pos="-720"/>
          <w:tab w:val="left" w:pos="0"/>
        </w:tabs>
        <w:suppressAutoHyphens/>
        <w:jc w:val="both"/>
        <w:rPr>
          <w:rFonts w:ascii="Arial" w:hAnsi="Arial" w:cs="Arial"/>
          <w:b/>
          <w:spacing w:val="-3"/>
          <w:sz w:val="22"/>
          <w:szCs w:val="22"/>
        </w:rPr>
      </w:pPr>
    </w:p>
    <w:p w14:paraId="0F41B8A5" w14:textId="77777777" w:rsidR="00B83507" w:rsidRPr="007B2448" w:rsidRDefault="00B83507" w:rsidP="00B83507">
      <w:pPr>
        <w:numPr>
          <w:ilvl w:val="0"/>
          <w:numId w:val="5"/>
        </w:numPr>
        <w:tabs>
          <w:tab w:val="clear" w:pos="1155"/>
          <w:tab w:val="left" w:pos="-720"/>
          <w:tab w:val="left" w:pos="0"/>
          <w:tab w:val="left" w:pos="720"/>
          <w:tab w:val="num" w:pos="1440"/>
        </w:tabs>
        <w:suppressAutoHyphens/>
        <w:ind w:left="1440" w:hanging="720"/>
        <w:jc w:val="both"/>
        <w:rPr>
          <w:rFonts w:ascii="Arial" w:hAnsi="Arial" w:cs="Arial"/>
          <w:spacing w:val="-3"/>
          <w:sz w:val="22"/>
          <w:szCs w:val="22"/>
        </w:rPr>
      </w:pPr>
      <w:r w:rsidRPr="007B2448">
        <w:rPr>
          <w:rFonts w:ascii="Arial" w:hAnsi="Arial" w:cs="Arial"/>
          <w:spacing w:val="-3"/>
          <w:sz w:val="22"/>
          <w:szCs w:val="22"/>
        </w:rPr>
        <w:t>Protests may be lodged on items not under the jurisdiction of the officials or GBSSA Board of Reference.</w:t>
      </w:r>
    </w:p>
    <w:p w14:paraId="67554E68" w14:textId="77777777" w:rsidR="00B83507" w:rsidRPr="007B2448" w:rsidRDefault="00B83507" w:rsidP="00B83507">
      <w:pPr>
        <w:tabs>
          <w:tab w:val="left" w:pos="-720"/>
          <w:tab w:val="left" w:pos="0"/>
          <w:tab w:val="left" w:pos="720"/>
        </w:tabs>
        <w:suppressAutoHyphens/>
        <w:jc w:val="both"/>
        <w:rPr>
          <w:rFonts w:ascii="Arial" w:hAnsi="Arial" w:cs="Arial"/>
          <w:spacing w:val="-3"/>
          <w:sz w:val="22"/>
          <w:szCs w:val="22"/>
        </w:rPr>
      </w:pPr>
    </w:p>
    <w:p w14:paraId="4EADDC06" w14:textId="77777777" w:rsidR="00B83507" w:rsidRDefault="00B83507" w:rsidP="00B83507">
      <w:pPr>
        <w:numPr>
          <w:ilvl w:val="0"/>
          <w:numId w:val="5"/>
        </w:numPr>
        <w:tabs>
          <w:tab w:val="clear" w:pos="1155"/>
          <w:tab w:val="left" w:pos="-720"/>
          <w:tab w:val="left" w:pos="0"/>
          <w:tab w:val="left" w:pos="720"/>
          <w:tab w:val="num" w:pos="1440"/>
        </w:tabs>
        <w:suppressAutoHyphens/>
        <w:ind w:left="1440" w:hanging="720"/>
        <w:jc w:val="both"/>
        <w:rPr>
          <w:rFonts w:ascii="Arial" w:hAnsi="Arial" w:cs="Arial"/>
          <w:spacing w:val="-3"/>
          <w:sz w:val="22"/>
          <w:szCs w:val="22"/>
        </w:rPr>
      </w:pPr>
      <w:r w:rsidRPr="00C258FD">
        <w:rPr>
          <w:rFonts w:ascii="Arial" w:hAnsi="Arial" w:cs="Arial"/>
          <w:spacing w:val="-3"/>
          <w:sz w:val="22"/>
          <w:szCs w:val="22"/>
        </w:rPr>
        <w:t>All protests must be made within 24 hours of the incident, by email, to the league convenor and followed by a written report within three (3) school days</w:t>
      </w:r>
      <w:r>
        <w:rPr>
          <w:rFonts w:ascii="Arial" w:hAnsi="Arial" w:cs="Arial"/>
          <w:spacing w:val="-3"/>
          <w:sz w:val="22"/>
          <w:szCs w:val="22"/>
        </w:rPr>
        <w:t>.</w:t>
      </w:r>
    </w:p>
    <w:p w14:paraId="7EDEAFC3" w14:textId="77777777" w:rsidR="00B83507" w:rsidRPr="00C258FD" w:rsidRDefault="00B83507" w:rsidP="00B83507">
      <w:pPr>
        <w:tabs>
          <w:tab w:val="left" w:pos="-720"/>
          <w:tab w:val="left" w:pos="0"/>
          <w:tab w:val="left" w:pos="720"/>
        </w:tabs>
        <w:suppressAutoHyphens/>
        <w:jc w:val="both"/>
        <w:rPr>
          <w:rFonts w:ascii="Arial" w:hAnsi="Arial" w:cs="Arial"/>
          <w:spacing w:val="-3"/>
          <w:sz w:val="22"/>
          <w:szCs w:val="22"/>
        </w:rPr>
      </w:pPr>
    </w:p>
    <w:p w14:paraId="4009C706" w14:textId="77777777" w:rsidR="00B83507" w:rsidRPr="007B2448" w:rsidRDefault="00B83507" w:rsidP="00B83507">
      <w:pPr>
        <w:numPr>
          <w:ilvl w:val="0"/>
          <w:numId w:val="5"/>
        </w:numPr>
        <w:tabs>
          <w:tab w:val="clear" w:pos="1155"/>
          <w:tab w:val="left" w:pos="-720"/>
          <w:tab w:val="left" w:pos="0"/>
          <w:tab w:val="left" w:pos="720"/>
          <w:tab w:val="num" w:pos="1440"/>
        </w:tabs>
        <w:suppressAutoHyphens/>
        <w:jc w:val="both"/>
        <w:rPr>
          <w:rFonts w:ascii="Arial" w:hAnsi="Arial" w:cs="Arial"/>
          <w:spacing w:val="-3"/>
          <w:sz w:val="22"/>
          <w:szCs w:val="22"/>
        </w:rPr>
      </w:pPr>
      <w:r w:rsidRPr="007B2448">
        <w:rPr>
          <w:rFonts w:ascii="Arial" w:hAnsi="Arial" w:cs="Arial"/>
          <w:spacing w:val="-3"/>
          <w:sz w:val="22"/>
          <w:szCs w:val="22"/>
        </w:rPr>
        <w:t>The SCAA Jury of Appeal will deal with protests.</w:t>
      </w:r>
    </w:p>
    <w:p w14:paraId="08D5AE37" w14:textId="77777777" w:rsidR="00635825" w:rsidRDefault="00635825"/>
    <w:sectPr w:rsidR="006358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571EC"/>
    <w:multiLevelType w:val="singleLevel"/>
    <w:tmpl w:val="501EE14A"/>
    <w:lvl w:ilvl="0">
      <w:start w:val="1"/>
      <w:numFmt w:val="lowerLetter"/>
      <w:lvlText w:val="(%1)"/>
      <w:lvlJc w:val="left"/>
      <w:pPr>
        <w:tabs>
          <w:tab w:val="num" w:pos="1125"/>
        </w:tabs>
        <w:ind w:left="1125" w:hanging="405"/>
      </w:pPr>
      <w:rPr>
        <w:rFonts w:hint="default"/>
      </w:rPr>
    </w:lvl>
  </w:abstractNum>
  <w:abstractNum w:abstractNumId="1" w15:restartNumberingAfterBreak="0">
    <w:nsid w:val="153962BE"/>
    <w:multiLevelType w:val="singleLevel"/>
    <w:tmpl w:val="DDBCFB5A"/>
    <w:lvl w:ilvl="0">
      <w:start w:val="1"/>
      <w:numFmt w:val="lowerLetter"/>
      <w:lvlText w:val="(%1)"/>
      <w:lvlJc w:val="left"/>
      <w:pPr>
        <w:tabs>
          <w:tab w:val="num" w:pos="1155"/>
        </w:tabs>
        <w:ind w:left="1155" w:hanging="435"/>
      </w:pPr>
      <w:rPr>
        <w:rFonts w:hint="default"/>
      </w:rPr>
    </w:lvl>
  </w:abstractNum>
  <w:abstractNum w:abstractNumId="2" w15:restartNumberingAfterBreak="0">
    <w:nsid w:val="2FBB5561"/>
    <w:multiLevelType w:val="singleLevel"/>
    <w:tmpl w:val="48845AA6"/>
    <w:lvl w:ilvl="0">
      <w:start w:val="1"/>
      <w:numFmt w:val="lowerLetter"/>
      <w:lvlText w:val="(%1)"/>
      <w:lvlJc w:val="left"/>
      <w:pPr>
        <w:tabs>
          <w:tab w:val="num" w:pos="1155"/>
        </w:tabs>
        <w:ind w:left="1155" w:hanging="435"/>
      </w:pPr>
      <w:rPr>
        <w:rFonts w:hint="default"/>
      </w:rPr>
    </w:lvl>
  </w:abstractNum>
  <w:abstractNum w:abstractNumId="3" w15:restartNumberingAfterBreak="0">
    <w:nsid w:val="30864997"/>
    <w:multiLevelType w:val="singleLevel"/>
    <w:tmpl w:val="B1C8C040"/>
    <w:lvl w:ilvl="0">
      <w:start w:val="1"/>
      <w:numFmt w:val="lowerLetter"/>
      <w:lvlText w:val="(%1)"/>
      <w:lvlJc w:val="left"/>
      <w:pPr>
        <w:tabs>
          <w:tab w:val="num" w:pos="1155"/>
        </w:tabs>
        <w:ind w:left="1155" w:hanging="435"/>
      </w:pPr>
      <w:rPr>
        <w:rFonts w:hint="default"/>
      </w:rPr>
    </w:lvl>
  </w:abstractNum>
  <w:abstractNum w:abstractNumId="4" w15:restartNumberingAfterBreak="0">
    <w:nsid w:val="34585DF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1404"/>
        </w:tabs>
        <w:ind w:left="140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5112"/>
        </w:tabs>
        <w:ind w:left="511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4ED46190"/>
    <w:multiLevelType w:val="singleLevel"/>
    <w:tmpl w:val="40B23B04"/>
    <w:lvl w:ilvl="0">
      <w:start w:val="1"/>
      <w:numFmt w:val="lowerLetter"/>
      <w:lvlText w:val="(%1)"/>
      <w:lvlJc w:val="left"/>
      <w:pPr>
        <w:tabs>
          <w:tab w:val="num" w:pos="1440"/>
        </w:tabs>
        <w:ind w:left="1440" w:hanging="720"/>
      </w:pPr>
      <w:rPr>
        <w:rFonts w:hint="default"/>
      </w:rPr>
    </w:lvl>
  </w:abstractNum>
  <w:abstractNum w:abstractNumId="6" w15:restartNumberingAfterBreak="0">
    <w:nsid w:val="676E247C"/>
    <w:multiLevelType w:val="singleLevel"/>
    <w:tmpl w:val="5114CD18"/>
    <w:lvl w:ilvl="0">
      <w:start w:val="1"/>
      <w:numFmt w:val="lowerLetter"/>
      <w:lvlText w:val="(%1)"/>
      <w:lvlJc w:val="left"/>
      <w:pPr>
        <w:tabs>
          <w:tab w:val="num" w:pos="1440"/>
        </w:tabs>
        <w:ind w:left="1440" w:hanging="720"/>
      </w:pPr>
      <w:rPr>
        <w:rFonts w:hint="default"/>
      </w:rPr>
    </w:lvl>
  </w:abstractNum>
  <w:num w:numId="1" w16cid:durableId="1378119664">
    <w:abstractNumId w:val="0"/>
  </w:num>
  <w:num w:numId="2" w16cid:durableId="299772979">
    <w:abstractNumId w:val="1"/>
  </w:num>
  <w:num w:numId="3" w16cid:durableId="1610506271">
    <w:abstractNumId w:val="2"/>
  </w:num>
  <w:num w:numId="4" w16cid:durableId="1197892480">
    <w:abstractNumId w:val="5"/>
  </w:num>
  <w:num w:numId="5" w16cid:durableId="1772431746">
    <w:abstractNumId w:val="3"/>
  </w:num>
  <w:num w:numId="6" w16cid:durableId="486634537">
    <w:abstractNumId w:val="4"/>
  </w:num>
  <w:num w:numId="7" w16cid:durableId="247544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07"/>
    <w:rsid w:val="00635825"/>
    <w:rsid w:val="00B83507"/>
    <w:rsid w:val="00D217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17EFC62"/>
  <w15:chartTrackingRefBased/>
  <w15:docId w15:val="{EA899A32-CFCD-4128-8862-1A626DDF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507"/>
    <w:pPr>
      <w:spacing w:after="0" w:line="240" w:lineRule="auto"/>
    </w:pPr>
    <w:rPr>
      <w:rFonts w:ascii="Times New Roman" w:eastAsia="Times New Roman" w:hAnsi="Times New Roman" w:cs="Times New Roman"/>
      <w:kern w:val="0"/>
      <w:sz w:val="20"/>
      <w:szCs w:val="20"/>
      <w:lang w:val="en-GB" w:eastAsia="en-CA"/>
      <w14:ligatures w14:val="none"/>
    </w:rPr>
  </w:style>
  <w:style w:type="paragraph" w:styleId="Heading1">
    <w:name w:val="heading 1"/>
    <w:basedOn w:val="Normal"/>
    <w:next w:val="Normal"/>
    <w:link w:val="Heading1Char"/>
    <w:qFormat/>
    <w:rsid w:val="00B83507"/>
    <w:pPr>
      <w:keepNext/>
      <w:widowControl w:val="0"/>
      <w:numPr>
        <w:numId w:val="6"/>
      </w:numPr>
      <w:tabs>
        <w:tab w:val="center" w:pos="4680"/>
      </w:tabs>
      <w:suppressAutoHyphens/>
      <w:spacing w:before="120" w:after="120"/>
      <w:jc w:val="both"/>
      <w:outlineLvl w:val="0"/>
    </w:pPr>
    <w:rPr>
      <w:rFonts w:ascii="Comic Sans MS" w:hAnsi="Comic Sans MS"/>
      <w:b/>
      <w:spacing w:val="-3"/>
      <w:sz w:val="24"/>
    </w:rPr>
  </w:style>
  <w:style w:type="paragraph" w:styleId="Heading2">
    <w:name w:val="heading 2"/>
    <w:basedOn w:val="Normal"/>
    <w:next w:val="Normal"/>
    <w:link w:val="Heading2Char"/>
    <w:qFormat/>
    <w:rsid w:val="00B83507"/>
    <w:pPr>
      <w:keepNext/>
      <w:numPr>
        <w:ilvl w:val="1"/>
        <w:numId w:val="6"/>
      </w:numPr>
      <w:tabs>
        <w:tab w:val="right" w:pos="9360"/>
      </w:tabs>
      <w:suppressAutoHyphens/>
      <w:jc w:val="both"/>
      <w:outlineLvl w:val="1"/>
    </w:pPr>
    <w:rPr>
      <w:rFonts w:ascii="Comic Sans MS" w:hAnsi="Comic Sans MS"/>
      <w:b/>
      <w:spacing w:val="-3"/>
    </w:rPr>
  </w:style>
  <w:style w:type="paragraph" w:styleId="Heading3">
    <w:name w:val="heading 3"/>
    <w:basedOn w:val="Normal"/>
    <w:next w:val="Normal"/>
    <w:link w:val="Heading3Char"/>
    <w:qFormat/>
    <w:rsid w:val="00B83507"/>
    <w:pPr>
      <w:keepNext/>
      <w:numPr>
        <w:ilvl w:val="2"/>
        <w:numId w:val="6"/>
      </w:numPr>
      <w:tabs>
        <w:tab w:val="left" w:pos="-720"/>
      </w:tabs>
      <w:suppressAutoHyphens/>
      <w:jc w:val="center"/>
      <w:outlineLvl w:val="2"/>
    </w:pPr>
    <w:rPr>
      <w:rFonts w:ascii="Comic Sans MS" w:hAnsi="Comic Sans MS"/>
      <w:b/>
      <w:spacing w:val="-4"/>
      <w:sz w:val="28"/>
    </w:rPr>
  </w:style>
  <w:style w:type="paragraph" w:styleId="Heading4">
    <w:name w:val="heading 4"/>
    <w:basedOn w:val="Normal"/>
    <w:next w:val="Normal"/>
    <w:link w:val="Heading4Char"/>
    <w:qFormat/>
    <w:rsid w:val="00B83507"/>
    <w:pPr>
      <w:keepNext/>
      <w:numPr>
        <w:ilvl w:val="3"/>
        <w:numId w:val="6"/>
      </w:numPr>
      <w:tabs>
        <w:tab w:val="num" w:pos="864"/>
        <w:tab w:val="center" w:pos="4439"/>
      </w:tabs>
      <w:suppressAutoHyphens/>
      <w:ind w:left="864"/>
      <w:jc w:val="center"/>
      <w:outlineLvl w:val="3"/>
    </w:pPr>
    <w:rPr>
      <w:rFonts w:ascii="Comic Sans MS" w:hAnsi="Comic Sans MS"/>
      <w:b/>
      <w:spacing w:val="-3"/>
      <w:sz w:val="22"/>
    </w:rPr>
  </w:style>
  <w:style w:type="paragraph" w:styleId="Heading5">
    <w:name w:val="heading 5"/>
    <w:basedOn w:val="Normal"/>
    <w:next w:val="Normal"/>
    <w:link w:val="Heading5Char"/>
    <w:qFormat/>
    <w:rsid w:val="00B83507"/>
    <w:pPr>
      <w:keepNext/>
      <w:numPr>
        <w:ilvl w:val="4"/>
        <w:numId w:val="6"/>
      </w:numPr>
      <w:tabs>
        <w:tab w:val="left" w:pos="0"/>
      </w:tabs>
      <w:suppressAutoHyphens/>
      <w:ind w:right="-703"/>
      <w:jc w:val="both"/>
      <w:outlineLvl w:val="4"/>
    </w:pPr>
    <w:rPr>
      <w:rFonts w:ascii="Comic Sans MS" w:hAnsi="Comic Sans MS"/>
      <w:b/>
      <w:spacing w:val="-3"/>
      <w:sz w:val="22"/>
    </w:rPr>
  </w:style>
  <w:style w:type="paragraph" w:styleId="Heading6">
    <w:name w:val="heading 6"/>
    <w:basedOn w:val="Normal"/>
    <w:next w:val="Normal"/>
    <w:link w:val="Heading6Char"/>
    <w:qFormat/>
    <w:rsid w:val="00B83507"/>
    <w:pPr>
      <w:keepNext/>
      <w:numPr>
        <w:ilvl w:val="5"/>
        <w:numId w:val="6"/>
      </w:numPr>
      <w:tabs>
        <w:tab w:val="center" w:pos="4680"/>
      </w:tabs>
      <w:suppressAutoHyphens/>
      <w:jc w:val="center"/>
      <w:outlineLvl w:val="5"/>
    </w:pPr>
    <w:rPr>
      <w:rFonts w:ascii="Comic Sans MS" w:hAnsi="Comic Sans MS"/>
      <w:b/>
      <w:spacing w:val="-3"/>
      <w:sz w:val="22"/>
      <w:u w:val="single"/>
    </w:rPr>
  </w:style>
  <w:style w:type="paragraph" w:styleId="Heading7">
    <w:name w:val="heading 7"/>
    <w:basedOn w:val="Normal"/>
    <w:next w:val="Normal"/>
    <w:link w:val="Heading7Char"/>
    <w:qFormat/>
    <w:rsid w:val="00B83507"/>
    <w:pPr>
      <w:keepNext/>
      <w:numPr>
        <w:ilvl w:val="6"/>
        <w:numId w:val="6"/>
      </w:numPr>
      <w:tabs>
        <w:tab w:val="left" w:pos="0"/>
      </w:tabs>
      <w:suppressAutoHyphens/>
      <w:jc w:val="both"/>
      <w:outlineLvl w:val="6"/>
    </w:pPr>
    <w:rPr>
      <w:rFonts w:ascii="Comic Sans MS" w:hAnsi="Comic Sans MS"/>
      <w:spacing w:val="-3"/>
      <w:sz w:val="22"/>
      <w:u w:val="double"/>
    </w:rPr>
  </w:style>
  <w:style w:type="paragraph" w:styleId="Heading8">
    <w:name w:val="heading 8"/>
    <w:basedOn w:val="Normal"/>
    <w:next w:val="Normal"/>
    <w:link w:val="Heading8Char"/>
    <w:qFormat/>
    <w:rsid w:val="00B83507"/>
    <w:pPr>
      <w:keepNext/>
      <w:numPr>
        <w:ilvl w:val="7"/>
        <w:numId w:val="6"/>
      </w:numPr>
      <w:tabs>
        <w:tab w:val="left" w:pos="0"/>
        <w:tab w:val="left" w:pos="720"/>
      </w:tabs>
      <w:suppressAutoHyphens/>
      <w:jc w:val="both"/>
      <w:outlineLvl w:val="7"/>
    </w:pPr>
    <w:rPr>
      <w:rFonts w:ascii="Comic Sans MS" w:hAnsi="Comic Sans MS"/>
      <w:b/>
      <w:spacing w:val="-3"/>
      <w:sz w:val="22"/>
    </w:rPr>
  </w:style>
  <w:style w:type="paragraph" w:styleId="Heading9">
    <w:name w:val="heading 9"/>
    <w:basedOn w:val="Normal"/>
    <w:next w:val="Normal"/>
    <w:link w:val="Heading9Char"/>
    <w:qFormat/>
    <w:rsid w:val="00B83507"/>
    <w:pPr>
      <w:keepNext/>
      <w:numPr>
        <w:ilvl w:val="8"/>
        <w:numId w:val="6"/>
      </w:numPr>
      <w:tabs>
        <w:tab w:val="left" w:pos="0"/>
        <w:tab w:val="left" w:pos="720"/>
      </w:tabs>
      <w:suppressAutoHyphens/>
      <w:jc w:val="both"/>
      <w:outlineLvl w:val="8"/>
    </w:pPr>
    <w:rPr>
      <w:rFonts w:ascii="Comic Sans MS" w:hAnsi="Comic Sans MS"/>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507"/>
    <w:rPr>
      <w:rFonts w:ascii="Comic Sans MS" w:eastAsia="Times New Roman" w:hAnsi="Comic Sans MS" w:cs="Times New Roman"/>
      <w:b/>
      <w:spacing w:val="-3"/>
      <w:kern w:val="0"/>
      <w:sz w:val="24"/>
      <w:szCs w:val="20"/>
      <w:lang w:val="en-GB" w:eastAsia="en-CA"/>
      <w14:ligatures w14:val="none"/>
    </w:rPr>
  </w:style>
  <w:style w:type="character" w:customStyle="1" w:styleId="Heading2Char">
    <w:name w:val="Heading 2 Char"/>
    <w:basedOn w:val="DefaultParagraphFont"/>
    <w:link w:val="Heading2"/>
    <w:rsid w:val="00B83507"/>
    <w:rPr>
      <w:rFonts w:ascii="Comic Sans MS" w:eastAsia="Times New Roman" w:hAnsi="Comic Sans MS" w:cs="Times New Roman"/>
      <w:b/>
      <w:spacing w:val="-3"/>
      <w:kern w:val="0"/>
      <w:sz w:val="20"/>
      <w:szCs w:val="20"/>
      <w:lang w:val="en-GB" w:eastAsia="en-CA"/>
      <w14:ligatures w14:val="none"/>
    </w:rPr>
  </w:style>
  <w:style w:type="character" w:customStyle="1" w:styleId="Heading3Char">
    <w:name w:val="Heading 3 Char"/>
    <w:basedOn w:val="DefaultParagraphFont"/>
    <w:link w:val="Heading3"/>
    <w:rsid w:val="00B83507"/>
    <w:rPr>
      <w:rFonts w:ascii="Comic Sans MS" w:eastAsia="Times New Roman" w:hAnsi="Comic Sans MS" w:cs="Times New Roman"/>
      <w:b/>
      <w:spacing w:val="-4"/>
      <w:kern w:val="0"/>
      <w:sz w:val="28"/>
      <w:szCs w:val="20"/>
      <w:lang w:val="en-GB" w:eastAsia="en-CA"/>
      <w14:ligatures w14:val="none"/>
    </w:rPr>
  </w:style>
  <w:style w:type="character" w:customStyle="1" w:styleId="Heading4Char">
    <w:name w:val="Heading 4 Char"/>
    <w:basedOn w:val="DefaultParagraphFont"/>
    <w:link w:val="Heading4"/>
    <w:rsid w:val="00B83507"/>
    <w:rPr>
      <w:rFonts w:ascii="Comic Sans MS" w:eastAsia="Times New Roman" w:hAnsi="Comic Sans MS" w:cs="Times New Roman"/>
      <w:b/>
      <w:spacing w:val="-3"/>
      <w:kern w:val="0"/>
      <w:szCs w:val="20"/>
      <w:lang w:val="en-GB" w:eastAsia="en-CA"/>
      <w14:ligatures w14:val="none"/>
    </w:rPr>
  </w:style>
  <w:style w:type="character" w:customStyle="1" w:styleId="Heading5Char">
    <w:name w:val="Heading 5 Char"/>
    <w:basedOn w:val="DefaultParagraphFont"/>
    <w:link w:val="Heading5"/>
    <w:rsid w:val="00B83507"/>
    <w:rPr>
      <w:rFonts w:ascii="Comic Sans MS" w:eastAsia="Times New Roman" w:hAnsi="Comic Sans MS" w:cs="Times New Roman"/>
      <w:b/>
      <w:spacing w:val="-3"/>
      <w:kern w:val="0"/>
      <w:szCs w:val="20"/>
      <w:lang w:val="en-GB" w:eastAsia="en-CA"/>
      <w14:ligatures w14:val="none"/>
    </w:rPr>
  </w:style>
  <w:style w:type="character" w:customStyle="1" w:styleId="Heading6Char">
    <w:name w:val="Heading 6 Char"/>
    <w:basedOn w:val="DefaultParagraphFont"/>
    <w:link w:val="Heading6"/>
    <w:rsid w:val="00B83507"/>
    <w:rPr>
      <w:rFonts w:ascii="Comic Sans MS" w:eastAsia="Times New Roman" w:hAnsi="Comic Sans MS" w:cs="Times New Roman"/>
      <w:b/>
      <w:spacing w:val="-3"/>
      <w:kern w:val="0"/>
      <w:szCs w:val="20"/>
      <w:u w:val="single"/>
      <w:lang w:val="en-GB" w:eastAsia="en-CA"/>
      <w14:ligatures w14:val="none"/>
    </w:rPr>
  </w:style>
  <w:style w:type="character" w:customStyle="1" w:styleId="Heading7Char">
    <w:name w:val="Heading 7 Char"/>
    <w:basedOn w:val="DefaultParagraphFont"/>
    <w:link w:val="Heading7"/>
    <w:rsid w:val="00B83507"/>
    <w:rPr>
      <w:rFonts w:ascii="Comic Sans MS" w:eastAsia="Times New Roman" w:hAnsi="Comic Sans MS" w:cs="Times New Roman"/>
      <w:spacing w:val="-3"/>
      <w:kern w:val="0"/>
      <w:szCs w:val="20"/>
      <w:u w:val="double"/>
      <w:lang w:val="en-GB" w:eastAsia="en-CA"/>
      <w14:ligatures w14:val="none"/>
    </w:rPr>
  </w:style>
  <w:style w:type="character" w:customStyle="1" w:styleId="Heading8Char">
    <w:name w:val="Heading 8 Char"/>
    <w:basedOn w:val="DefaultParagraphFont"/>
    <w:link w:val="Heading8"/>
    <w:rsid w:val="00B83507"/>
    <w:rPr>
      <w:rFonts w:ascii="Comic Sans MS" w:eastAsia="Times New Roman" w:hAnsi="Comic Sans MS" w:cs="Times New Roman"/>
      <w:b/>
      <w:spacing w:val="-3"/>
      <w:kern w:val="0"/>
      <w:szCs w:val="20"/>
      <w:lang w:val="en-GB" w:eastAsia="en-CA"/>
      <w14:ligatures w14:val="none"/>
    </w:rPr>
  </w:style>
  <w:style w:type="character" w:customStyle="1" w:styleId="Heading9Char">
    <w:name w:val="Heading 9 Char"/>
    <w:basedOn w:val="DefaultParagraphFont"/>
    <w:link w:val="Heading9"/>
    <w:rsid w:val="00B83507"/>
    <w:rPr>
      <w:rFonts w:ascii="Comic Sans MS" w:eastAsia="Times New Roman" w:hAnsi="Comic Sans MS" w:cs="Times New Roman"/>
      <w:b/>
      <w:spacing w:val="-3"/>
      <w:kern w:val="0"/>
      <w:szCs w:val="20"/>
      <w:lang w:val="en-GB" w:eastAsia="en-CA"/>
      <w14:ligatures w14:val="none"/>
    </w:rPr>
  </w:style>
  <w:style w:type="paragraph" w:styleId="BodyText">
    <w:name w:val="Body Text"/>
    <w:basedOn w:val="Normal"/>
    <w:link w:val="BodyTextChar"/>
    <w:rsid w:val="00B83507"/>
    <w:pPr>
      <w:tabs>
        <w:tab w:val="left" w:pos="0"/>
      </w:tabs>
      <w:suppressAutoHyphens/>
      <w:spacing w:before="120" w:after="120"/>
      <w:jc w:val="both"/>
    </w:pPr>
    <w:rPr>
      <w:rFonts w:ascii="Comic Sans MS" w:hAnsi="Comic Sans MS"/>
      <w:spacing w:val="-3"/>
      <w:sz w:val="22"/>
    </w:rPr>
  </w:style>
  <w:style w:type="character" w:customStyle="1" w:styleId="BodyTextChar">
    <w:name w:val="Body Text Char"/>
    <w:basedOn w:val="DefaultParagraphFont"/>
    <w:link w:val="BodyText"/>
    <w:rsid w:val="00B83507"/>
    <w:rPr>
      <w:rFonts w:ascii="Comic Sans MS" w:eastAsia="Times New Roman" w:hAnsi="Comic Sans MS" w:cs="Times New Roman"/>
      <w:spacing w:val="-3"/>
      <w:kern w:val="0"/>
      <w:szCs w:val="20"/>
      <w:lang w:val="en-GB"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Josh</dc:creator>
  <cp:keywords/>
  <dc:description/>
  <cp:lastModifiedBy>Morgan, Josh</cp:lastModifiedBy>
  <cp:revision>1</cp:revision>
  <dcterms:created xsi:type="dcterms:W3CDTF">2023-06-20T12:41:00Z</dcterms:created>
  <dcterms:modified xsi:type="dcterms:W3CDTF">2023-06-20T12:49:00Z</dcterms:modified>
</cp:coreProperties>
</file>