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79D0" w14:textId="77777777" w:rsidR="00217DE4" w:rsidRPr="007B2448" w:rsidRDefault="00217DE4" w:rsidP="00217DE4">
      <w:pPr>
        <w:tabs>
          <w:tab w:val="left" w:pos="0"/>
        </w:tabs>
        <w:suppressAutoHyphens/>
        <w:ind w:left="720" w:hanging="720"/>
        <w:jc w:val="center"/>
        <w:rPr>
          <w:rFonts w:ascii="Arial" w:hAnsi="Arial" w:cs="Arial"/>
          <w:b/>
          <w:bCs/>
          <w:sz w:val="26"/>
          <w:szCs w:val="26"/>
          <w:u w:val="single"/>
        </w:rPr>
      </w:pPr>
      <w:r w:rsidRPr="007B2448">
        <w:rPr>
          <w:rFonts w:ascii="Arial" w:hAnsi="Arial" w:cs="Arial"/>
          <w:b/>
          <w:bCs/>
          <w:spacing w:val="-3"/>
          <w:sz w:val="26"/>
          <w:szCs w:val="26"/>
          <w:u w:val="single"/>
        </w:rPr>
        <w:t xml:space="preserve">SIMCOE </w:t>
      </w:r>
      <w:smartTag w:uri="urn:schemas-microsoft-com:office:smarttags" w:element="place">
        <w:smartTag w:uri="urn:schemas-microsoft-com:office:smarttags" w:element="PlaceType">
          <w:r w:rsidRPr="007B2448">
            <w:rPr>
              <w:rFonts w:ascii="Arial" w:hAnsi="Arial" w:cs="Arial"/>
              <w:b/>
              <w:bCs/>
              <w:spacing w:val="-3"/>
              <w:sz w:val="26"/>
              <w:szCs w:val="26"/>
              <w:u w:val="single"/>
            </w:rPr>
            <w:t>COUNTY</w:t>
          </w:r>
        </w:smartTag>
        <w:r w:rsidRPr="007B2448">
          <w:rPr>
            <w:rFonts w:ascii="Arial" w:hAnsi="Arial" w:cs="Arial"/>
            <w:b/>
            <w:bCs/>
            <w:spacing w:val="-3"/>
            <w:sz w:val="26"/>
            <w:szCs w:val="26"/>
            <w:u w:val="single"/>
          </w:rPr>
          <w:t xml:space="preserve"> </w:t>
        </w:r>
        <w:smartTag w:uri="urn:schemas-microsoft-com:office:smarttags" w:element="PlaceName">
          <w:r w:rsidRPr="007B2448">
            <w:rPr>
              <w:rFonts w:ascii="Arial" w:hAnsi="Arial" w:cs="Arial"/>
              <w:b/>
              <w:bCs/>
              <w:spacing w:val="-3"/>
              <w:sz w:val="26"/>
              <w:szCs w:val="26"/>
              <w:u w:val="single"/>
            </w:rPr>
            <w:t>SPORTS</w:t>
          </w:r>
        </w:smartTag>
      </w:smartTag>
      <w:r w:rsidRPr="007B2448">
        <w:rPr>
          <w:rFonts w:ascii="Arial" w:hAnsi="Arial" w:cs="Arial"/>
          <w:b/>
          <w:bCs/>
          <w:spacing w:val="-3"/>
          <w:sz w:val="26"/>
          <w:szCs w:val="26"/>
          <w:u w:val="single"/>
        </w:rPr>
        <w:t>’ PLAYING REGULATIONS</w:t>
      </w:r>
    </w:p>
    <w:p w14:paraId="156D11C8" w14:textId="77777777" w:rsidR="00217DE4" w:rsidRPr="007B2448" w:rsidRDefault="00217DE4" w:rsidP="00217DE4">
      <w:pPr>
        <w:pStyle w:val="Heading6"/>
        <w:numPr>
          <w:ilvl w:val="5"/>
          <w:numId w:val="0"/>
        </w:numPr>
        <w:ind w:left="4860" w:hanging="4860"/>
        <w:rPr>
          <w:rFonts w:ascii="Arial" w:hAnsi="Arial" w:cs="Arial"/>
          <w:sz w:val="26"/>
          <w:szCs w:val="26"/>
        </w:rPr>
      </w:pPr>
      <w:r w:rsidRPr="007B2448">
        <w:rPr>
          <w:rFonts w:ascii="Arial" w:hAnsi="Arial" w:cs="Arial"/>
          <w:sz w:val="26"/>
          <w:szCs w:val="26"/>
        </w:rPr>
        <w:t xml:space="preserve"> SLOPITCH</w:t>
      </w:r>
    </w:p>
    <w:p w14:paraId="144FEABE" w14:textId="77777777" w:rsidR="00217DE4" w:rsidRPr="007B2448" w:rsidRDefault="00217DE4" w:rsidP="00217DE4">
      <w:pPr>
        <w:tabs>
          <w:tab w:val="center" w:pos="4680"/>
        </w:tabs>
        <w:suppressAutoHyphens/>
        <w:jc w:val="both"/>
        <w:rPr>
          <w:rFonts w:ascii="Arial" w:hAnsi="Arial" w:cs="Arial"/>
          <w:spacing w:val="-3"/>
          <w:sz w:val="24"/>
          <w:szCs w:val="24"/>
          <w:u w:val="single"/>
        </w:rPr>
      </w:pPr>
      <w:r w:rsidRPr="007B2448">
        <w:rPr>
          <w:rFonts w:ascii="Arial" w:hAnsi="Arial" w:cs="Arial"/>
          <w:b/>
          <w:spacing w:val="-3"/>
          <w:sz w:val="24"/>
          <w:szCs w:val="24"/>
        </w:rPr>
        <w:tab/>
      </w:r>
    </w:p>
    <w:p w14:paraId="58ED40A1" w14:textId="77777777" w:rsidR="00217DE4" w:rsidRPr="007B2448" w:rsidRDefault="00217DE4" w:rsidP="00217DE4">
      <w:pPr>
        <w:tabs>
          <w:tab w:val="left" w:pos="0"/>
        </w:tabs>
        <w:suppressAutoHyphens/>
        <w:jc w:val="both"/>
        <w:rPr>
          <w:rFonts w:ascii="Arial" w:hAnsi="Arial" w:cs="Arial"/>
          <w:spacing w:val="-3"/>
          <w:sz w:val="22"/>
          <w:szCs w:val="22"/>
        </w:rPr>
      </w:pPr>
    </w:p>
    <w:p w14:paraId="20D556E1" w14:textId="77777777" w:rsidR="00217DE4" w:rsidRPr="007B2448" w:rsidRDefault="00217DE4" w:rsidP="00217DE4">
      <w:pPr>
        <w:tabs>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Simcoe County Guideline Category:</w:t>
      </w:r>
      <w:r w:rsidRPr="007B2448">
        <w:rPr>
          <w:rFonts w:ascii="Arial" w:hAnsi="Arial" w:cs="Arial"/>
          <w:b/>
          <w:spacing w:val="-3"/>
          <w:sz w:val="22"/>
          <w:szCs w:val="22"/>
        </w:rPr>
        <w:tab/>
      </w:r>
      <w:r w:rsidRPr="007B2448">
        <w:rPr>
          <w:rFonts w:ascii="Arial" w:hAnsi="Arial" w:cs="Arial"/>
          <w:spacing w:val="-3"/>
          <w:sz w:val="22"/>
          <w:szCs w:val="22"/>
        </w:rPr>
        <w:t>League play</w:t>
      </w:r>
    </w:p>
    <w:p w14:paraId="3372A8EA" w14:textId="77777777" w:rsidR="00217DE4" w:rsidRPr="007B2448" w:rsidRDefault="00217DE4" w:rsidP="00217DE4">
      <w:pPr>
        <w:tabs>
          <w:tab w:val="left" w:pos="0"/>
        </w:tabs>
        <w:suppressAutoHyphens/>
        <w:jc w:val="both"/>
        <w:rPr>
          <w:rFonts w:ascii="Arial" w:hAnsi="Arial" w:cs="Arial"/>
          <w:spacing w:val="-3"/>
          <w:sz w:val="22"/>
          <w:szCs w:val="22"/>
        </w:rPr>
      </w:pPr>
    </w:p>
    <w:p w14:paraId="50C6F52B" w14:textId="77777777" w:rsidR="00217DE4" w:rsidRPr="007B2448" w:rsidRDefault="00217DE4" w:rsidP="00217DE4">
      <w:pPr>
        <w:tabs>
          <w:tab w:val="left" w:pos="0"/>
          <w:tab w:val="left" w:pos="720"/>
          <w:tab w:val="left" w:pos="1440"/>
          <w:tab w:val="left" w:pos="2160"/>
          <w:tab w:val="left" w:pos="5040"/>
        </w:tabs>
        <w:suppressAutoHyphens/>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April to June</w:t>
      </w:r>
    </w:p>
    <w:p w14:paraId="7BB85C7E" w14:textId="77777777" w:rsidR="00217DE4" w:rsidRPr="007B2448" w:rsidRDefault="00217DE4" w:rsidP="00217DE4">
      <w:pPr>
        <w:tabs>
          <w:tab w:val="left" w:pos="0"/>
        </w:tabs>
        <w:suppressAutoHyphens/>
        <w:jc w:val="both"/>
        <w:rPr>
          <w:rFonts w:ascii="Arial" w:hAnsi="Arial" w:cs="Arial"/>
          <w:spacing w:val="-3"/>
          <w:sz w:val="22"/>
          <w:szCs w:val="22"/>
        </w:rPr>
      </w:pPr>
    </w:p>
    <w:p w14:paraId="6AC140DC" w14:textId="77777777" w:rsidR="00217DE4" w:rsidRPr="007B2448" w:rsidRDefault="00217DE4" w:rsidP="00217DE4">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b/>
          <w:bCs/>
          <w:spacing w:val="-3"/>
          <w:sz w:val="22"/>
          <w:szCs w:val="22"/>
        </w:rPr>
        <w:t>3.</w:t>
      </w:r>
      <w:r w:rsidRPr="007B2448">
        <w:rPr>
          <w:rFonts w:ascii="Arial" w:hAnsi="Arial" w:cs="Arial"/>
          <w:b/>
          <w:spacing w:val="-3"/>
          <w:sz w:val="22"/>
          <w:szCs w:val="22"/>
        </w:rPr>
        <w:tab/>
      </w:r>
      <w:r w:rsidRPr="007B2448">
        <w:rPr>
          <w:rFonts w:ascii="Arial" w:hAnsi="Arial" w:cs="Arial"/>
          <w:b/>
          <w:bCs/>
          <w:spacing w:val="-3"/>
          <w:sz w:val="22"/>
          <w:szCs w:val="22"/>
          <w:u w:val="single"/>
        </w:rPr>
        <w:t>Location of Finals and Date:</w:t>
      </w:r>
    </w:p>
    <w:p w14:paraId="12E23821" w14:textId="77777777" w:rsidR="00217DE4" w:rsidRPr="007B2448" w:rsidRDefault="00217DE4" w:rsidP="00217DE4">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2"/>
          <w:szCs w:val="22"/>
        </w:rPr>
      </w:pPr>
    </w:p>
    <w:p w14:paraId="0B8FF54D" w14:textId="77777777" w:rsidR="00217DE4" w:rsidRPr="007B2448" w:rsidRDefault="00217DE4" w:rsidP="00217DE4">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spacing w:val="-3"/>
          <w:sz w:val="22"/>
          <w:szCs w:val="22"/>
        </w:rPr>
        <w:tab/>
      </w:r>
      <w:smartTag w:uri="urn:schemas-microsoft-com:office:smarttags" w:element="PlaceName">
        <w:r w:rsidRPr="007B2448">
          <w:rPr>
            <w:rFonts w:ascii="Arial" w:hAnsi="Arial" w:cs="Arial"/>
            <w:spacing w:val="-3"/>
            <w:sz w:val="22"/>
            <w:szCs w:val="22"/>
          </w:rPr>
          <w:t>Simcoe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Secondary School</w:t>
        </w:r>
      </w:smartTag>
      <w:r w:rsidRPr="007B2448">
        <w:rPr>
          <w:rFonts w:ascii="Arial" w:hAnsi="Arial" w:cs="Arial"/>
          <w:spacing w:val="-3"/>
          <w:sz w:val="22"/>
          <w:szCs w:val="22"/>
        </w:rPr>
        <w:t xml:space="preserve"> Tournament – June – </w:t>
      </w:r>
      <w:smartTag w:uri="urn:schemas-microsoft-com:office:smarttags" w:element="City">
        <w:smartTag w:uri="urn:schemas-microsoft-com:office:smarttags" w:element="place">
          <w:r w:rsidRPr="007B2448">
            <w:rPr>
              <w:rFonts w:ascii="Arial" w:hAnsi="Arial" w:cs="Arial"/>
              <w:spacing w:val="-3"/>
              <w:sz w:val="22"/>
              <w:szCs w:val="22"/>
            </w:rPr>
            <w:t>Barrie</w:t>
          </w:r>
        </w:smartTag>
      </w:smartTag>
      <w:r w:rsidRPr="007B2448">
        <w:rPr>
          <w:rFonts w:ascii="Arial" w:hAnsi="Arial" w:cs="Arial"/>
          <w:spacing w:val="-3"/>
          <w:sz w:val="22"/>
          <w:szCs w:val="22"/>
        </w:rPr>
        <w:t xml:space="preserve"> Sport Complex</w:t>
      </w:r>
    </w:p>
    <w:p w14:paraId="2CC23E00" w14:textId="77777777" w:rsidR="00217DE4" w:rsidRPr="007B2448" w:rsidRDefault="00217DE4" w:rsidP="00217DE4">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p>
    <w:p w14:paraId="32D1543A" w14:textId="77777777" w:rsidR="00217DE4" w:rsidRPr="007B2448" w:rsidRDefault="00217DE4" w:rsidP="00217DE4">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School Classification and Levels:</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p>
    <w:p w14:paraId="239900D3" w14:textId="77777777" w:rsidR="00217DE4" w:rsidRPr="007B2448" w:rsidRDefault="00217DE4" w:rsidP="00217DE4">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p w14:paraId="3FC16AA1" w14:textId="77777777" w:rsidR="00217DE4" w:rsidRPr="007B2448" w:rsidRDefault="00217DE4" w:rsidP="00217DE4">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spacing w:val="-3"/>
          <w:sz w:val="22"/>
          <w:szCs w:val="22"/>
        </w:rPr>
        <w:tab/>
      </w:r>
      <w:r>
        <w:rPr>
          <w:rFonts w:ascii="Arial" w:hAnsi="Arial" w:cs="Arial"/>
          <w:spacing w:val="-3"/>
          <w:sz w:val="22"/>
          <w:szCs w:val="22"/>
        </w:rPr>
        <w:t>“Open” Varsity</w:t>
      </w:r>
    </w:p>
    <w:p w14:paraId="7A24835E" w14:textId="77777777" w:rsidR="00217DE4" w:rsidRPr="007B2448" w:rsidRDefault="00217DE4" w:rsidP="00217DE4">
      <w:pPr>
        <w:tabs>
          <w:tab w:val="left" w:pos="0"/>
        </w:tabs>
        <w:suppressAutoHyphens/>
        <w:jc w:val="both"/>
        <w:rPr>
          <w:rFonts w:ascii="Arial" w:hAnsi="Arial" w:cs="Arial"/>
          <w:spacing w:val="-3"/>
          <w:sz w:val="22"/>
          <w:szCs w:val="22"/>
        </w:rPr>
      </w:pPr>
    </w:p>
    <w:p w14:paraId="65D0A807" w14:textId="77777777" w:rsidR="00217DE4" w:rsidRPr="007B2448" w:rsidRDefault="00217DE4" w:rsidP="00217DE4">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5.</w:t>
      </w:r>
      <w:r w:rsidRPr="007B2448">
        <w:rPr>
          <w:rFonts w:ascii="Arial" w:hAnsi="Arial" w:cs="Arial"/>
          <w:b/>
          <w:spacing w:val="-3"/>
          <w:sz w:val="22"/>
          <w:szCs w:val="22"/>
        </w:rPr>
        <w:tab/>
      </w:r>
      <w:r w:rsidRPr="007B2448">
        <w:rPr>
          <w:rFonts w:ascii="Arial" w:hAnsi="Arial" w:cs="Arial"/>
          <w:b/>
          <w:bCs/>
          <w:spacing w:val="-3"/>
          <w:sz w:val="22"/>
          <w:szCs w:val="22"/>
          <w:u w:val="single"/>
        </w:rPr>
        <w:t>League Structure and Play</w:t>
      </w:r>
      <w:r w:rsidRPr="007B2448">
        <w:rPr>
          <w:rFonts w:ascii="Arial" w:hAnsi="Arial" w:cs="Arial"/>
          <w:b/>
          <w:bCs/>
          <w:spacing w:val="-3"/>
          <w:sz w:val="22"/>
          <w:szCs w:val="22"/>
        </w:rPr>
        <w:t>:</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p>
    <w:p w14:paraId="10CB108D" w14:textId="77777777" w:rsidR="00217DE4" w:rsidRPr="007B2448" w:rsidRDefault="00217DE4" w:rsidP="00217DE4">
      <w:pPr>
        <w:tabs>
          <w:tab w:val="left" w:pos="0"/>
        </w:tabs>
        <w:suppressAutoHyphens/>
        <w:jc w:val="both"/>
        <w:rPr>
          <w:rFonts w:ascii="Arial" w:hAnsi="Arial" w:cs="Arial"/>
          <w:spacing w:val="-3"/>
          <w:sz w:val="22"/>
          <w:szCs w:val="22"/>
        </w:rPr>
      </w:pPr>
    </w:p>
    <w:p w14:paraId="5946BC4D" w14:textId="77777777" w:rsidR="00217DE4" w:rsidRPr="007B2448" w:rsidRDefault="00217DE4" w:rsidP="00217DE4">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Number of dates in schedule per school: </w:t>
      </w:r>
      <w:r w:rsidRPr="007B2448">
        <w:rPr>
          <w:rFonts w:ascii="Arial" w:hAnsi="Arial" w:cs="Arial"/>
          <w:spacing w:val="-3"/>
          <w:sz w:val="22"/>
          <w:szCs w:val="22"/>
        </w:rPr>
        <w:tab/>
        <w:t>6 games</w:t>
      </w:r>
      <w:r w:rsidRPr="007B2448">
        <w:rPr>
          <w:rFonts w:ascii="Arial" w:hAnsi="Arial" w:cs="Arial"/>
          <w:spacing w:val="-3"/>
          <w:sz w:val="22"/>
          <w:szCs w:val="22"/>
        </w:rPr>
        <w:tab/>
      </w:r>
    </w:p>
    <w:p w14:paraId="09B2AFF7" w14:textId="77777777" w:rsidR="00217DE4" w:rsidRPr="007B2448" w:rsidRDefault="00217DE4" w:rsidP="00217DE4">
      <w:pPr>
        <w:tabs>
          <w:tab w:val="left" w:pos="0"/>
        </w:tabs>
        <w:suppressAutoHyphens/>
        <w:jc w:val="both"/>
        <w:rPr>
          <w:rFonts w:ascii="Arial" w:hAnsi="Arial" w:cs="Arial"/>
          <w:spacing w:val="-3"/>
          <w:sz w:val="22"/>
          <w:szCs w:val="22"/>
        </w:rPr>
      </w:pPr>
    </w:p>
    <w:p w14:paraId="27154FFA" w14:textId="77777777" w:rsidR="00217DE4" w:rsidRPr="007B2448" w:rsidRDefault="00217DE4" w:rsidP="00217DE4">
      <w:pPr>
        <w:numPr>
          <w:ilvl w:val="0"/>
          <w:numId w:val="4"/>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Games will be scheduled after teams declare at April meeting</w:t>
      </w:r>
    </w:p>
    <w:p w14:paraId="77A9FAF7" w14:textId="77777777" w:rsidR="00217DE4" w:rsidRPr="007B2448" w:rsidRDefault="00217DE4" w:rsidP="00217DE4">
      <w:pPr>
        <w:tabs>
          <w:tab w:val="left" w:pos="0"/>
          <w:tab w:val="left" w:pos="720"/>
          <w:tab w:val="left" w:pos="1440"/>
          <w:tab w:val="left" w:pos="2160"/>
        </w:tabs>
        <w:suppressAutoHyphens/>
        <w:ind w:left="2880" w:hanging="2880"/>
        <w:jc w:val="both"/>
        <w:rPr>
          <w:rFonts w:ascii="Arial" w:hAnsi="Arial" w:cs="Arial"/>
          <w:b/>
          <w:spacing w:val="-3"/>
          <w:sz w:val="22"/>
          <w:szCs w:val="22"/>
        </w:rPr>
      </w:pPr>
    </w:p>
    <w:p w14:paraId="4F0DCB11" w14:textId="77777777" w:rsidR="00217DE4" w:rsidRPr="007B2448" w:rsidRDefault="00217DE4" w:rsidP="00217DE4">
      <w:pPr>
        <w:numPr>
          <w:ilvl w:val="0"/>
          <w:numId w:val="4"/>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Carded umpire for all games</w:t>
      </w:r>
    </w:p>
    <w:p w14:paraId="5F343666" w14:textId="77777777" w:rsidR="00217DE4" w:rsidRPr="007B2448" w:rsidRDefault="00217DE4" w:rsidP="00217DE4">
      <w:pPr>
        <w:tabs>
          <w:tab w:val="left" w:pos="0"/>
          <w:tab w:val="left" w:pos="720"/>
          <w:tab w:val="left" w:pos="1440"/>
        </w:tabs>
        <w:suppressAutoHyphens/>
        <w:jc w:val="both"/>
        <w:rPr>
          <w:rFonts w:ascii="Arial" w:hAnsi="Arial" w:cs="Arial"/>
          <w:spacing w:val="-3"/>
          <w:sz w:val="22"/>
          <w:szCs w:val="22"/>
        </w:rPr>
      </w:pPr>
    </w:p>
    <w:p w14:paraId="7117BE1E" w14:textId="77777777" w:rsidR="00217DE4" w:rsidRPr="007B2448" w:rsidRDefault="00217DE4" w:rsidP="00217DE4">
      <w:pPr>
        <w:numPr>
          <w:ilvl w:val="0"/>
          <w:numId w:val="4"/>
        </w:numPr>
        <w:tabs>
          <w:tab w:val="left" w:pos="0"/>
          <w:tab w:val="left" w:pos="720"/>
          <w:tab w:val="left" w:pos="1440"/>
        </w:tabs>
        <w:suppressAutoHyphens/>
        <w:jc w:val="both"/>
        <w:rPr>
          <w:rFonts w:ascii="Arial" w:hAnsi="Arial" w:cs="Arial"/>
          <w:sz w:val="22"/>
          <w:szCs w:val="22"/>
        </w:rPr>
      </w:pPr>
      <w:r w:rsidRPr="007B2448">
        <w:rPr>
          <w:rFonts w:ascii="Arial" w:hAnsi="Arial" w:cs="Arial"/>
          <w:sz w:val="22"/>
          <w:szCs w:val="22"/>
        </w:rPr>
        <w:t>Home teams are responsible for diamond costs and umpires.</w:t>
      </w:r>
    </w:p>
    <w:p w14:paraId="36E587A6" w14:textId="77777777" w:rsidR="00217DE4" w:rsidRPr="007B2448" w:rsidRDefault="00217DE4" w:rsidP="00217DE4">
      <w:pPr>
        <w:tabs>
          <w:tab w:val="left" w:pos="0"/>
          <w:tab w:val="left" w:pos="720"/>
          <w:tab w:val="left" w:pos="1440"/>
        </w:tabs>
        <w:suppressAutoHyphens/>
        <w:jc w:val="both"/>
        <w:rPr>
          <w:rFonts w:ascii="Arial" w:hAnsi="Arial" w:cs="Arial"/>
          <w:sz w:val="22"/>
          <w:szCs w:val="22"/>
        </w:rPr>
      </w:pPr>
    </w:p>
    <w:p w14:paraId="1E91C3CC" w14:textId="77777777" w:rsidR="00217DE4" w:rsidRPr="007B2448" w:rsidRDefault="00217DE4" w:rsidP="00217DE4">
      <w:pPr>
        <w:numPr>
          <w:ilvl w:val="0"/>
          <w:numId w:val="4"/>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SPN Slo-Pitch rules will be followed.</w:t>
      </w:r>
    </w:p>
    <w:p w14:paraId="59113071" w14:textId="77777777" w:rsidR="00217DE4" w:rsidRPr="007B2448" w:rsidRDefault="00217DE4" w:rsidP="00217DE4">
      <w:pPr>
        <w:tabs>
          <w:tab w:val="left" w:pos="0"/>
          <w:tab w:val="left" w:pos="720"/>
          <w:tab w:val="left" w:pos="1440"/>
        </w:tabs>
        <w:suppressAutoHyphens/>
        <w:jc w:val="both"/>
        <w:rPr>
          <w:rFonts w:ascii="Arial" w:hAnsi="Arial" w:cs="Arial"/>
          <w:spacing w:val="-3"/>
          <w:sz w:val="22"/>
          <w:szCs w:val="22"/>
        </w:rPr>
      </w:pPr>
    </w:p>
    <w:p w14:paraId="037C35E6" w14:textId="77777777" w:rsidR="00217DE4" w:rsidRPr="007B2448" w:rsidRDefault="00217DE4" w:rsidP="00217DE4">
      <w:pPr>
        <w:pStyle w:val="BodyTextIndent2"/>
        <w:rPr>
          <w:rFonts w:ascii="Arial" w:hAnsi="Arial" w:cs="Arial"/>
        </w:rPr>
      </w:pPr>
      <w:r w:rsidRPr="007B2448">
        <w:rPr>
          <w:rFonts w:ascii="Arial" w:hAnsi="Arial" w:cs="Arial"/>
          <w:b/>
          <w:bCs/>
        </w:rPr>
        <w:t>6.</w:t>
      </w:r>
      <w:r w:rsidRPr="007B2448">
        <w:rPr>
          <w:rFonts w:ascii="Arial" w:hAnsi="Arial" w:cs="Arial"/>
          <w:szCs w:val="22"/>
        </w:rPr>
        <w:tab/>
      </w:r>
      <w:r w:rsidRPr="007B2448">
        <w:rPr>
          <w:rFonts w:ascii="Arial" w:hAnsi="Arial" w:cs="Arial"/>
          <w:b/>
          <w:bCs/>
          <w:u w:val="single"/>
        </w:rPr>
        <w:t>Play-off Structure and Play</w:t>
      </w:r>
      <w:r w:rsidRPr="007B2448">
        <w:rPr>
          <w:rFonts w:ascii="Arial" w:hAnsi="Arial" w:cs="Arial"/>
        </w:rPr>
        <w:t>:</w:t>
      </w:r>
    </w:p>
    <w:p w14:paraId="4F2C59AC" w14:textId="77777777" w:rsidR="00217DE4" w:rsidRPr="007B2448" w:rsidRDefault="00217DE4" w:rsidP="00217DE4">
      <w:pPr>
        <w:tabs>
          <w:tab w:val="left" w:pos="0"/>
        </w:tabs>
        <w:suppressAutoHyphens/>
        <w:jc w:val="both"/>
        <w:rPr>
          <w:rFonts w:ascii="Arial" w:hAnsi="Arial" w:cs="Arial"/>
          <w:spacing w:val="-3"/>
          <w:sz w:val="22"/>
          <w:szCs w:val="22"/>
        </w:rPr>
      </w:pPr>
    </w:p>
    <w:p w14:paraId="73790043" w14:textId="77777777" w:rsidR="00217DE4" w:rsidRPr="006A01B6" w:rsidRDefault="00217DE4" w:rsidP="00217DE4">
      <w:pPr>
        <w:numPr>
          <w:ilvl w:val="0"/>
          <w:numId w:val="5"/>
        </w:numPr>
        <w:tabs>
          <w:tab w:val="left" w:pos="0"/>
          <w:tab w:val="left" w:pos="720"/>
        </w:tabs>
        <w:suppressAutoHyphens/>
        <w:ind w:left="1440" w:right="-720" w:hanging="720"/>
        <w:jc w:val="both"/>
        <w:rPr>
          <w:rFonts w:ascii="Arial" w:hAnsi="Arial" w:cs="Arial"/>
          <w:sz w:val="22"/>
          <w:szCs w:val="22"/>
        </w:rPr>
      </w:pPr>
      <w:r w:rsidRPr="007B2448">
        <w:rPr>
          <w:rFonts w:ascii="Arial" w:hAnsi="Arial" w:cs="Arial"/>
          <w:b/>
          <w:bCs/>
          <w:spacing w:val="-3"/>
          <w:sz w:val="22"/>
          <w:szCs w:val="22"/>
          <w:u w:val="single"/>
        </w:rPr>
        <w:t>All teams will qualify</w:t>
      </w:r>
      <w:r w:rsidRPr="007B2448">
        <w:rPr>
          <w:rFonts w:ascii="Arial" w:hAnsi="Arial" w:cs="Arial"/>
          <w:spacing w:val="-3"/>
          <w:sz w:val="22"/>
          <w:szCs w:val="22"/>
        </w:rPr>
        <w:t xml:space="preserve"> for the tournament and play for a SCAA championship Tier 1 or Tier 2.</w:t>
      </w:r>
    </w:p>
    <w:p w14:paraId="040BEFF2" w14:textId="77777777" w:rsidR="00217DE4" w:rsidRPr="006A01B6" w:rsidRDefault="00217DE4" w:rsidP="00217DE4">
      <w:pPr>
        <w:tabs>
          <w:tab w:val="left" w:pos="0"/>
          <w:tab w:val="left" w:pos="720"/>
        </w:tabs>
        <w:suppressAutoHyphens/>
        <w:ind w:left="1440" w:right="-720"/>
        <w:jc w:val="both"/>
        <w:rPr>
          <w:rFonts w:ascii="Arial" w:hAnsi="Arial" w:cs="Arial"/>
          <w:sz w:val="22"/>
          <w:szCs w:val="22"/>
        </w:rPr>
      </w:pPr>
    </w:p>
    <w:p w14:paraId="5900D614" w14:textId="77777777" w:rsidR="00217DE4" w:rsidRPr="006A01B6" w:rsidRDefault="00217DE4" w:rsidP="00217DE4">
      <w:pPr>
        <w:numPr>
          <w:ilvl w:val="1"/>
          <w:numId w:val="5"/>
        </w:numPr>
        <w:tabs>
          <w:tab w:val="left" w:pos="0"/>
          <w:tab w:val="left" w:pos="720"/>
        </w:tabs>
        <w:suppressAutoHyphens/>
        <w:ind w:right="-720"/>
        <w:jc w:val="both"/>
        <w:rPr>
          <w:rFonts w:ascii="Arial" w:hAnsi="Arial" w:cs="Arial"/>
          <w:sz w:val="22"/>
          <w:szCs w:val="22"/>
        </w:rPr>
      </w:pPr>
      <w:r w:rsidRPr="006A01B6">
        <w:rPr>
          <w:rFonts w:ascii="Arial" w:hAnsi="Arial" w:cs="Arial"/>
          <w:spacing w:val="-3"/>
          <w:sz w:val="22"/>
          <w:szCs w:val="22"/>
        </w:rPr>
        <w:t xml:space="preserve">Tier 1 will consist of the top 6 teams from the regular season and will compete for the Tier 1 SCAA Championship and the opportunity to represent SCAA at GBSSA Championships </w:t>
      </w:r>
    </w:p>
    <w:p w14:paraId="10219BD4" w14:textId="77777777" w:rsidR="00217DE4" w:rsidRPr="006A01B6" w:rsidRDefault="00217DE4" w:rsidP="00217DE4">
      <w:pPr>
        <w:tabs>
          <w:tab w:val="left" w:pos="0"/>
          <w:tab w:val="left" w:pos="720"/>
        </w:tabs>
        <w:suppressAutoHyphens/>
        <w:ind w:left="1440" w:right="-720"/>
        <w:jc w:val="both"/>
        <w:rPr>
          <w:rFonts w:ascii="Arial" w:hAnsi="Arial" w:cs="Arial"/>
          <w:sz w:val="22"/>
          <w:szCs w:val="22"/>
        </w:rPr>
      </w:pPr>
    </w:p>
    <w:p w14:paraId="7463D054" w14:textId="77777777" w:rsidR="00217DE4" w:rsidRPr="006A01B6" w:rsidRDefault="00217DE4" w:rsidP="00217DE4">
      <w:pPr>
        <w:numPr>
          <w:ilvl w:val="1"/>
          <w:numId w:val="5"/>
        </w:numPr>
        <w:tabs>
          <w:tab w:val="left" w:pos="0"/>
          <w:tab w:val="left" w:pos="720"/>
        </w:tabs>
        <w:suppressAutoHyphens/>
        <w:ind w:right="-720"/>
        <w:jc w:val="both"/>
        <w:rPr>
          <w:rFonts w:ascii="Arial" w:hAnsi="Arial" w:cs="Arial"/>
          <w:sz w:val="22"/>
          <w:szCs w:val="22"/>
        </w:rPr>
      </w:pPr>
      <w:r>
        <w:rPr>
          <w:rFonts w:ascii="Arial" w:hAnsi="Arial" w:cs="Arial"/>
          <w:spacing w:val="-3"/>
          <w:sz w:val="22"/>
          <w:szCs w:val="22"/>
        </w:rPr>
        <w:t>Tier 2 will consist of the remaining teams and will compete for the Tier 2 SCAA Championship</w:t>
      </w:r>
    </w:p>
    <w:p w14:paraId="343C2F30" w14:textId="77777777" w:rsidR="00217DE4" w:rsidRPr="007B2448" w:rsidRDefault="00217DE4" w:rsidP="00217DE4">
      <w:pPr>
        <w:tabs>
          <w:tab w:val="left" w:pos="0"/>
          <w:tab w:val="left" w:pos="720"/>
        </w:tabs>
        <w:suppressAutoHyphens/>
        <w:ind w:left="1440" w:hanging="1440"/>
        <w:jc w:val="both"/>
        <w:rPr>
          <w:rFonts w:ascii="Arial" w:hAnsi="Arial" w:cs="Arial"/>
          <w:spacing w:val="-3"/>
          <w:sz w:val="22"/>
          <w:szCs w:val="22"/>
        </w:rPr>
      </w:pPr>
    </w:p>
    <w:p w14:paraId="03EB03E8" w14:textId="77777777" w:rsidR="00217DE4" w:rsidRPr="007B2448" w:rsidRDefault="00217DE4" w:rsidP="00217DE4">
      <w:pPr>
        <w:tabs>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ab/>
      </w:r>
      <w:bookmarkStart w:id="0" w:name="_Hlk39048868"/>
      <w:r w:rsidRPr="00A66C07">
        <w:rPr>
          <w:rFonts w:ascii="Arial" w:hAnsi="Arial" w:cs="Arial"/>
          <w:spacing w:val="-3"/>
          <w:sz w:val="22"/>
          <w:szCs w:val="22"/>
        </w:rPr>
        <w:t xml:space="preserve">b)  </w:t>
      </w:r>
      <w:r w:rsidRPr="00A66C07">
        <w:rPr>
          <w:rFonts w:ascii="Arial" w:hAnsi="Arial" w:cs="Arial"/>
          <w:b/>
          <w:bCs/>
          <w:spacing w:val="-3"/>
          <w:sz w:val="22"/>
          <w:szCs w:val="22"/>
          <w:u w:val="single"/>
        </w:rPr>
        <w:t xml:space="preserve">The Seeding Committee and the seeding of teams: </w:t>
      </w:r>
      <w:r w:rsidRPr="00A66C07">
        <w:rPr>
          <w:rFonts w:ascii="Arial" w:hAnsi="Arial" w:cs="Arial"/>
          <w:spacing w:val="-3"/>
          <w:sz w:val="22"/>
          <w:szCs w:val="22"/>
        </w:rPr>
        <w:t>See General Guidelines; Part 1, item 7</w:t>
      </w:r>
    </w:p>
    <w:p w14:paraId="6A0188FC" w14:textId="77777777" w:rsidR="00217DE4" w:rsidRPr="00A66C07" w:rsidRDefault="00217DE4" w:rsidP="00217DE4">
      <w:pPr>
        <w:tabs>
          <w:tab w:val="left" w:pos="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bookmarkEnd w:id="0"/>
    </w:p>
    <w:p w14:paraId="57F1241B" w14:textId="77777777" w:rsidR="00217DE4" w:rsidRPr="004C12C2" w:rsidRDefault="00217DE4" w:rsidP="00217DE4">
      <w:pPr>
        <w:tabs>
          <w:tab w:val="left" w:pos="0"/>
          <w:tab w:val="left" w:pos="720"/>
          <w:tab w:val="left" w:pos="2160"/>
          <w:tab w:val="left" w:pos="2880"/>
          <w:tab w:val="left" w:pos="4320"/>
        </w:tabs>
        <w:suppressAutoHyphens/>
        <w:ind w:left="1440" w:hanging="1440"/>
        <w:jc w:val="both"/>
        <w:rPr>
          <w:rFonts w:ascii="Arial" w:hAnsi="Arial" w:cs="Arial"/>
          <w:sz w:val="22"/>
          <w:szCs w:val="22"/>
        </w:rPr>
      </w:pPr>
      <w:r w:rsidRPr="007B2448">
        <w:rPr>
          <w:rFonts w:ascii="Arial" w:hAnsi="Arial" w:cs="Arial"/>
          <w:b/>
          <w:bCs/>
          <w:spacing w:val="-3"/>
          <w:sz w:val="22"/>
          <w:szCs w:val="22"/>
        </w:rPr>
        <w:t>7.</w:t>
      </w:r>
      <w:r w:rsidRPr="007B2448">
        <w:rPr>
          <w:rFonts w:ascii="Arial" w:hAnsi="Arial" w:cs="Arial"/>
          <w:b/>
          <w:spacing w:val="-3"/>
          <w:sz w:val="22"/>
          <w:szCs w:val="22"/>
        </w:rPr>
        <w:tab/>
      </w:r>
      <w:r w:rsidRPr="007B2448">
        <w:rPr>
          <w:rFonts w:ascii="Arial" w:hAnsi="Arial" w:cs="Arial"/>
          <w:b/>
          <w:bCs/>
          <w:spacing w:val="-3"/>
          <w:sz w:val="22"/>
          <w:szCs w:val="22"/>
          <w:u w:val="single"/>
        </w:rPr>
        <w:t>Start Times:</w:t>
      </w:r>
    </w:p>
    <w:p w14:paraId="5903039D" w14:textId="77777777" w:rsidR="00217DE4" w:rsidRPr="007B2448" w:rsidRDefault="00217DE4" w:rsidP="00217DE4">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See the General Guidelines;</w:t>
      </w:r>
    </w:p>
    <w:p w14:paraId="63AE75C6" w14:textId="77777777" w:rsidR="00217DE4" w:rsidRPr="007B2448" w:rsidRDefault="00217DE4" w:rsidP="00217DE4">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Secondary School Athletic Activities Operating Parameters, as per the SCDSB.</w:t>
      </w:r>
    </w:p>
    <w:p w14:paraId="36E921AB" w14:textId="77777777" w:rsidR="00217DE4" w:rsidRPr="007B2448" w:rsidRDefault="00217DE4" w:rsidP="00217DE4">
      <w:pPr>
        <w:tabs>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p>
    <w:p w14:paraId="28BD76D0" w14:textId="77777777" w:rsidR="00217DE4" w:rsidRPr="007B2448" w:rsidRDefault="00217DE4" w:rsidP="00217DE4">
      <w:pPr>
        <w:tabs>
          <w:tab w:val="left" w:pos="0"/>
        </w:tabs>
        <w:suppressAutoHyphens/>
        <w:ind w:left="720" w:hanging="720"/>
        <w:jc w:val="both"/>
        <w:rPr>
          <w:rFonts w:ascii="Arial" w:hAnsi="Arial" w:cs="Arial"/>
          <w:b/>
          <w:bCs/>
          <w:sz w:val="22"/>
          <w:szCs w:val="22"/>
          <w:u w:val="single"/>
        </w:rPr>
      </w:pPr>
      <w:r w:rsidRPr="007B2448">
        <w:rPr>
          <w:rFonts w:ascii="Arial" w:hAnsi="Arial" w:cs="Arial"/>
          <w:b/>
          <w:bCs/>
          <w:spacing w:val="-3"/>
          <w:sz w:val="22"/>
          <w:szCs w:val="22"/>
        </w:rPr>
        <w:t>8.</w:t>
      </w:r>
      <w:r w:rsidRPr="007B2448">
        <w:rPr>
          <w:rFonts w:ascii="Arial" w:hAnsi="Arial" w:cs="Arial"/>
          <w:b/>
          <w:spacing w:val="-3"/>
          <w:sz w:val="22"/>
          <w:szCs w:val="22"/>
        </w:rPr>
        <w:tab/>
      </w:r>
      <w:r w:rsidRPr="007B2448">
        <w:rPr>
          <w:rFonts w:ascii="Arial" w:hAnsi="Arial" w:cs="Arial"/>
          <w:b/>
          <w:bCs/>
          <w:spacing w:val="-3"/>
          <w:sz w:val="22"/>
          <w:szCs w:val="22"/>
          <w:u w:val="single"/>
        </w:rPr>
        <w:t>Dates for Declaring Classification and the Number of Teams:</w:t>
      </w:r>
    </w:p>
    <w:p w14:paraId="0783CD4D" w14:textId="77777777" w:rsidR="00217DE4" w:rsidRPr="007B2448" w:rsidRDefault="00217DE4" w:rsidP="00217DE4">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z w:val="22"/>
          <w:szCs w:val="22"/>
        </w:rPr>
        <w:t>Classification is to be declared at the same time as intent to participate information is submitted to the calendar committee.</w:t>
      </w:r>
    </w:p>
    <w:p w14:paraId="6667BE3D" w14:textId="77777777" w:rsidR="00217DE4" w:rsidRPr="007B2448" w:rsidRDefault="00217DE4" w:rsidP="00217DE4">
      <w:pPr>
        <w:tabs>
          <w:tab w:val="left" w:pos="0"/>
        </w:tabs>
        <w:suppressAutoHyphens/>
        <w:ind w:left="720" w:hanging="720"/>
        <w:jc w:val="both"/>
        <w:rPr>
          <w:rFonts w:ascii="Arial" w:hAnsi="Arial" w:cs="Arial"/>
          <w:spacing w:val="-3"/>
          <w:sz w:val="22"/>
          <w:szCs w:val="22"/>
        </w:rPr>
      </w:pPr>
    </w:p>
    <w:p w14:paraId="34FA1E00" w14:textId="77777777" w:rsidR="00217DE4" w:rsidRPr="004C12C2" w:rsidRDefault="00217DE4" w:rsidP="00217DE4">
      <w:pPr>
        <w:tabs>
          <w:tab w:val="left" w:pos="0"/>
          <w:tab w:val="left" w:pos="720"/>
        </w:tabs>
        <w:suppressAutoHyphens/>
        <w:ind w:left="1440" w:hanging="1440"/>
        <w:jc w:val="both"/>
        <w:rPr>
          <w:rFonts w:ascii="Arial" w:hAnsi="Arial" w:cs="Arial"/>
          <w:b/>
          <w:bCs/>
          <w:sz w:val="22"/>
          <w:szCs w:val="22"/>
        </w:rPr>
      </w:pPr>
      <w:r w:rsidRPr="007B2448">
        <w:rPr>
          <w:rFonts w:ascii="Arial" w:hAnsi="Arial" w:cs="Arial"/>
          <w:b/>
          <w:bCs/>
          <w:spacing w:val="-3"/>
          <w:sz w:val="22"/>
          <w:szCs w:val="22"/>
        </w:rPr>
        <w:t>9.</w:t>
      </w:r>
      <w:r w:rsidRPr="007B2448">
        <w:rPr>
          <w:rFonts w:ascii="Arial" w:hAnsi="Arial" w:cs="Arial"/>
          <w:b/>
          <w:spacing w:val="-3"/>
          <w:sz w:val="22"/>
          <w:szCs w:val="22"/>
        </w:rPr>
        <w:tab/>
      </w:r>
      <w:r w:rsidRPr="007B2448">
        <w:rPr>
          <w:rFonts w:ascii="Arial" w:hAnsi="Arial" w:cs="Arial"/>
          <w:b/>
          <w:bCs/>
          <w:spacing w:val="-3"/>
          <w:sz w:val="22"/>
          <w:szCs w:val="22"/>
          <w:u w:val="single"/>
        </w:rPr>
        <w:t>Convenorship Rotation:</w:t>
      </w:r>
    </w:p>
    <w:p w14:paraId="7A5DB8CB" w14:textId="77777777" w:rsidR="00217DE4" w:rsidRPr="007B2448" w:rsidRDefault="00217DE4" w:rsidP="00217DE4">
      <w:pPr>
        <w:tabs>
          <w:tab w:val="left" w:pos="0"/>
          <w:tab w:val="left" w:pos="1080"/>
        </w:tabs>
        <w:suppressAutoHyphens/>
        <w:ind w:left="720"/>
        <w:jc w:val="both"/>
        <w:rPr>
          <w:rFonts w:ascii="Arial" w:hAnsi="Arial" w:cs="Arial"/>
          <w:sz w:val="22"/>
          <w:szCs w:val="22"/>
        </w:rPr>
      </w:pPr>
      <w:r w:rsidRPr="007B2448">
        <w:rPr>
          <w:rFonts w:ascii="Arial" w:hAnsi="Arial" w:cs="Arial"/>
          <w:spacing w:val="-3"/>
          <w:sz w:val="22"/>
          <w:szCs w:val="22"/>
        </w:rPr>
        <w:lastRenderedPageBreak/>
        <w:t>Convenors will be assigned for a one-year term.  The rotation is a call for volunteer followed</w:t>
      </w:r>
      <w:r>
        <w:rPr>
          <w:rFonts w:ascii="Arial" w:hAnsi="Arial" w:cs="Arial"/>
          <w:spacing w:val="-3"/>
          <w:sz w:val="22"/>
          <w:szCs w:val="22"/>
        </w:rPr>
        <w:t xml:space="preserve"> </w:t>
      </w:r>
      <w:r w:rsidRPr="007B2448">
        <w:rPr>
          <w:rFonts w:ascii="Arial" w:hAnsi="Arial" w:cs="Arial"/>
          <w:spacing w:val="-3"/>
          <w:sz w:val="22"/>
          <w:szCs w:val="22"/>
        </w:rPr>
        <w:t>by appointment by centralized co-ordinator based on school commitments.</w:t>
      </w:r>
    </w:p>
    <w:p w14:paraId="788738EE" w14:textId="77777777" w:rsidR="00217DE4" w:rsidRPr="007B2448" w:rsidRDefault="00217DE4" w:rsidP="00217DE4">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w:t>
      </w:r>
    </w:p>
    <w:p w14:paraId="76A005F5" w14:textId="77777777" w:rsidR="00217DE4" w:rsidRPr="007B2448" w:rsidRDefault="00217DE4" w:rsidP="00217DE4">
      <w:pPr>
        <w:tabs>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spacing w:val="-3"/>
          <w:sz w:val="22"/>
          <w:szCs w:val="22"/>
        </w:rPr>
        <w:t xml:space="preserve"> as per the GBSSA Constitution (BY-LAW 2, Sections 1 to 13).</w:t>
      </w:r>
    </w:p>
    <w:p w14:paraId="74117FD0" w14:textId="77777777" w:rsidR="00217DE4" w:rsidRPr="007B2448" w:rsidRDefault="00217DE4" w:rsidP="00217DE4">
      <w:pPr>
        <w:tabs>
          <w:tab w:val="left" w:pos="0"/>
          <w:tab w:val="left" w:pos="720"/>
          <w:tab w:val="left" w:pos="1440"/>
        </w:tabs>
        <w:suppressAutoHyphens/>
        <w:jc w:val="both"/>
        <w:rPr>
          <w:rFonts w:ascii="Arial" w:hAnsi="Arial" w:cs="Arial"/>
          <w:spacing w:val="-3"/>
          <w:sz w:val="22"/>
          <w:szCs w:val="22"/>
        </w:rPr>
      </w:pPr>
    </w:p>
    <w:p w14:paraId="5E61397C" w14:textId="77777777" w:rsidR="00217DE4" w:rsidRPr="007B2448" w:rsidRDefault="00217DE4" w:rsidP="00217DE4">
      <w:pPr>
        <w:numPr>
          <w:ilvl w:val="0"/>
          <w:numId w:val="9"/>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u w:val="single"/>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regional/district convenor no later than 24 hours prior to the competition.  Any player changes require 24-hour notice prior to that player’s first competition.  Note that games played by players of schools that have not filed eligibility lists will be declared a forfeit (loss).</w:t>
      </w:r>
    </w:p>
    <w:p w14:paraId="52E72BAD" w14:textId="77777777" w:rsidR="00217DE4" w:rsidRPr="007B2448" w:rsidRDefault="00217DE4" w:rsidP="00217DE4">
      <w:pPr>
        <w:tabs>
          <w:tab w:val="left" w:pos="0"/>
          <w:tab w:val="left" w:pos="720"/>
          <w:tab w:val="left" w:pos="1440"/>
        </w:tabs>
        <w:suppressAutoHyphens/>
        <w:jc w:val="both"/>
        <w:rPr>
          <w:rFonts w:ascii="Arial" w:hAnsi="Arial" w:cs="Arial"/>
          <w:spacing w:val="-3"/>
          <w:sz w:val="22"/>
          <w:szCs w:val="22"/>
        </w:rPr>
      </w:pPr>
    </w:p>
    <w:p w14:paraId="09837FB1" w14:textId="77777777" w:rsidR="00217DE4" w:rsidRPr="007B2448" w:rsidRDefault="00217DE4" w:rsidP="00217DE4">
      <w:pPr>
        <w:numPr>
          <w:ilvl w:val="0"/>
          <w:numId w:val="9"/>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All players must comply with the GBSSA transfer policy and procedures.</w:t>
      </w:r>
    </w:p>
    <w:p w14:paraId="14C655BC" w14:textId="77777777" w:rsidR="00217DE4" w:rsidRPr="007B2448" w:rsidRDefault="00217DE4" w:rsidP="00217DE4">
      <w:pPr>
        <w:tabs>
          <w:tab w:val="left" w:pos="0"/>
          <w:tab w:val="left" w:pos="720"/>
          <w:tab w:val="left" w:pos="1440"/>
        </w:tabs>
        <w:suppressAutoHyphens/>
        <w:jc w:val="both"/>
        <w:rPr>
          <w:rFonts w:ascii="Arial" w:hAnsi="Arial" w:cs="Arial"/>
          <w:sz w:val="22"/>
          <w:szCs w:val="22"/>
        </w:rPr>
      </w:pPr>
    </w:p>
    <w:p w14:paraId="17D3DC20" w14:textId="77777777" w:rsidR="00217DE4" w:rsidRPr="007B2448" w:rsidRDefault="00217DE4" w:rsidP="00217DE4">
      <w:pPr>
        <w:numPr>
          <w:ilvl w:val="0"/>
          <w:numId w:val="9"/>
        </w:numPr>
        <w:tabs>
          <w:tab w:val="left" w:pos="0"/>
          <w:tab w:val="left" w:pos="720"/>
          <w:tab w:val="left" w:pos="1440"/>
        </w:tabs>
        <w:suppressAutoHyphens/>
        <w:jc w:val="both"/>
        <w:rPr>
          <w:rFonts w:ascii="Arial" w:hAnsi="Arial" w:cs="Arial"/>
          <w:sz w:val="22"/>
          <w:szCs w:val="22"/>
        </w:rPr>
      </w:pPr>
      <w:r w:rsidRPr="007B2448">
        <w:rPr>
          <w:rFonts w:ascii="Arial" w:hAnsi="Arial" w:cs="Arial"/>
          <w:sz w:val="22"/>
          <w:szCs w:val="22"/>
        </w:rPr>
        <w:t>All players must be under 19 years of age, as of January 1</w:t>
      </w:r>
      <w:r w:rsidRPr="007B2448">
        <w:rPr>
          <w:rFonts w:ascii="Arial" w:hAnsi="Arial" w:cs="Arial"/>
          <w:sz w:val="22"/>
          <w:szCs w:val="22"/>
          <w:vertAlign w:val="superscript"/>
        </w:rPr>
        <w:t>st</w:t>
      </w:r>
      <w:r w:rsidRPr="007B2448">
        <w:rPr>
          <w:rFonts w:ascii="Arial" w:hAnsi="Arial" w:cs="Arial"/>
          <w:sz w:val="22"/>
          <w:szCs w:val="22"/>
        </w:rPr>
        <w:t xml:space="preserve"> prior to the start of the school year.</w:t>
      </w:r>
    </w:p>
    <w:p w14:paraId="35B06E66" w14:textId="77777777" w:rsidR="00217DE4" w:rsidRPr="007B2448" w:rsidRDefault="00217DE4" w:rsidP="00217DE4">
      <w:pPr>
        <w:tabs>
          <w:tab w:val="left" w:pos="0"/>
          <w:tab w:val="left" w:pos="720"/>
          <w:tab w:val="left" w:pos="1440"/>
        </w:tabs>
        <w:suppressAutoHyphens/>
        <w:jc w:val="both"/>
        <w:rPr>
          <w:rFonts w:ascii="Arial" w:hAnsi="Arial" w:cs="Arial"/>
          <w:spacing w:val="-3"/>
          <w:sz w:val="22"/>
          <w:szCs w:val="22"/>
        </w:rPr>
      </w:pPr>
    </w:p>
    <w:p w14:paraId="4C88106D" w14:textId="77777777" w:rsidR="00217DE4" w:rsidRPr="007B2448" w:rsidRDefault="00217DE4" w:rsidP="00217DE4">
      <w:pPr>
        <w:tabs>
          <w:tab w:val="left" w:pos="0"/>
          <w:tab w:val="left" w:pos="720"/>
        </w:tabs>
        <w:suppressAutoHyphens/>
        <w:ind w:left="1440" w:hanging="1440"/>
        <w:jc w:val="both"/>
        <w:rPr>
          <w:rFonts w:ascii="Arial" w:hAnsi="Arial" w:cs="Arial"/>
          <w:b/>
          <w:bCs/>
          <w:sz w:val="22"/>
          <w:szCs w:val="22"/>
          <w:u w:val="single"/>
        </w:rPr>
      </w:pPr>
      <w:r w:rsidRPr="007B2448">
        <w:rPr>
          <w:rFonts w:ascii="Arial" w:hAnsi="Arial" w:cs="Arial"/>
          <w:b/>
          <w:bCs/>
          <w:spacing w:val="-3"/>
          <w:sz w:val="22"/>
          <w:szCs w:val="22"/>
        </w:rPr>
        <w:t>11.</w:t>
      </w:r>
      <w:r w:rsidRPr="007B2448">
        <w:rPr>
          <w:rFonts w:ascii="Arial" w:hAnsi="Arial" w:cs="Arial"/>
          <w:spacing w:val="-3"/>
          <w:sz w:val="22"/>
          <w:szCs w:val="22"/>
        </w:rPr>
        <w:tab/>
      </w:r>
      <w:r w:rsidRPr="007B2448">
        <w:rPr>
          <w:rFonts w:ascii="Arial" w:hAnsi="Arial" w:cs="Arial"/>
          <w:b/>
          <w:bCs/>
          <w:spacing w:val="-3"/>
          <w:sz w:val="22"/>
          <w:szCs w:val="22"/>
          <w:u w:val="single"/>
        </w:rPr>
        <w:t>Expenses:</w:t>
      </w:r>
    </w:p>
    <w:p w14:paraId="1AEB097B" w14:textId="77777777" w:rsidR="00217DE4" w:rsidRPr="007B2448" w:rsidRDefault="00217DE4" w:rsidP="00217DE4">
      <w:pPr>
        <w:tabs>
          <w:tab w:val="left" w:pos="0"/>
          <w:tab w:val="left" w:pos="720"/>
        </w:tabs>
        <w:suppressAutoHyphens/>
        <w:jc w:val="both"/>
        <w:rPr>
          <w:rFonts w:ascii="Arial" w:hAnsi="Arial" w:cs="Arial"/>
          <w:b/>
          <w:spacing w:val="-3"/>
          <w:sz w:val="22"/>
          <w:szCs w:val="22"/>
          <w:u w:val="single"/>
        </w:rPr>
      </w:pPr>
    </w:p>
    <w:p w14:paraId="45D76C08" w14:textId="77777777" w:rsidR="00217DE4" w:rsidRPr="007B2448" w:rsidRDefault="00217DE4" w:rsidP="00217DE4">
      <w:pPr>
        <w:pStyle w:val="BodyText"/>
        <w:numPr>
          <w:ilvl w:val="0"/>
          <w:numId w:val="6"/>
        </w:numPr>
        <w:tabs>
          <w:tab w:val="clear" w:pos="0"/>
          <w:tab w:val="left" w:pos="720"/>
        </w:tabs>
        <w:spacing w:before="0" w:after="0"/>
        <w:rPr>
          <w:rFonts w:ascii="Arial" w:hAnsi="Arial" w:cs="Arial"/>
        </w:rPr>
      </w:pPr>
      <w:r w:rsidRPr="007B2448">
        <w:rPr>
          <w:rFonts w:ascii="Arial" w:hAnsi="Arial" w:cs="Arial"/>
        </w:rPr>
        <w:t>During the regular season, the home team is responsible for both diamond rentals and for the payment of umpires.</w:t>
      </w:r>
    </w:p>
    <w:p w14:paraId="74583928" w14:textId="77777777" w:rsidR="00217DE4" w:rsidRPr="007B2448" w:rsidRDefault="00217DE4" w:rsidP="00217DE4">
      <w:pPr>
        <w:pStyle w:val="BodyText"/>
        <w:tabs>
          <w:tab w:val="clear" w:pos="0"/>
          <w:tab w:val="left" w:pos="720"/>
          <w:tab w:val="left" w:pos="1440"/>
        </w:tabs>
        <w:spacing w:before="0" w:after="0"/>
        <w:rPr>
          <w:rFonts w:ascii="Arial" w:hAnsi="Arial" w:cs="Arial"/>
          <w:szCs w:val="22"/>
        </w:rPr>
      </w:pPr>
    </w:p>
    <w:p w14:paraId="7795B3F5" w14:textId="77777777" w:rsidR="00217DE4" w:rsidRPr="007B2448" w:rsidRDefault="00217DE4" w:rsidP="00217DE4">
      <w:pPr>
        <w:pStyle w:val="BodyText"/>
        <w:numPr>
          <w:ilvl w:val="0"/>
          <w:numId w:val="6"/>
        </w:numPr>
        <w:tabs>
          <w:tab w:val="clear" w:pos="0"/>
          <w:tab w:val="left" w:pos="720"/>
        </w:tabs>
        <w:spacing w:before="0" w:after="0"/>
        <w:rPr>
          <w:rFonts w:ascii="Arial" w:hAnsi="Arial" w:cs="Arial"/>
        </w:rPr>
      </w:pPr>
      <w:r w:rsidRPr="007B2448">
        <w:rPr>
          <w:rFonts w:ascii="Arial" w:hAnsi="Arial" w:cs="Arial"/>
        </w:rPr>
        <w:t>For the tournament each team will pay an entry fee to cover all costs associated with the tournament including umpires, diamond rental, balls, medical personnel and awards.</w:t>
      </w:r>
    </w:p>
    <w:p w14:paraId="4525A4BB" w14:textId="77777777" w:rsidR="00217DE4" w:rsidRPr="007B2448" w:rsidRDefault="00217DE4" w:rsidP="00217DE4">
      <w:pPr>
        <w:pStyle w:val="BodyText"/>
        <w:tabs>
          <w:tab w:val="clear" w:pos="0"/>
          <w:tab w:val="left" w:pos="720"/>
        </w:tabs>
        <w:spacing w:before="0" w:after="0"/>
        <w:rPr>
          <w:rFonts w:ascii="Arial" w:hAnsi="Arial" w:cs="Arial"/>
          <w:szCs w:val="22"/>
        </w:rPr>
      </w:pPr>
    </w:p>
    <w:p w14:paraId="502D74F9" w14:textId="77777777" w:rsidR="00217DE4" w:rsidRPr="00E6674D" w:rsidRDefault="00217DE4" w:rsidP="00217DE4">
      <w:pPr>
        <w:pStyle w:val="BodyText"/>
        <w:numPr>
          <w:ilvl w:val="0"/>
          <w:numId w:val="6"/>
        </w:numPr>
        <w:tabs>
          <w:tab w:val="clear" w:pos="0"/>
          <w:tab w:val="left" w:pos="720"/>
        </w:tabs>
        <w:spacing w:before="0" w:after="0"/>
        <w:rPr>
          <w:rFonts w:ascii="Arial" w:hAnsi="Arial" w:cs="Arial"/>
        </w:rPr>
      </w:pPr>
      <w:r w:rsidRPr="007B2448">
        <w:rPr>
          <w:rFonts w:ascii="Arial" w:hAnsi="Arial" w:cs="Arial"/>
        </w:rPr>
        <w:t>Each team is responsible for its own travel cost(s).</w:t>
      </w:r>
    </w:p>
    <w:p w14:paraId="7AED4287" w14:textId="77777777" w:rsidR="00217DE4" w:rsidRPr="007B2448" w:rsidRDefault="00217DE4" w:rsidP="00217DE4">
      <w:pPr>
        <w:tabs>
          <w:tab w:val="left" w:pos="0"/>
          <w:tab w:val="left" w:pos="720"/>
        </w:tabs>
        <w:suppressAutoHyphens/>
        <w:jc w:val="both"/>
        <w:rPr>
          <w:rFonts w:ascii="Arial" w:hAnsi="Arial" w:cs="Arial"/>
          <w:b/>
          <w:spacing w:val="-3"/>
          <w:sz w:val="22"/>
          <w:szCs w:val="22"/>
        </w:rPr>
      </w:pPr>
    </w:p>
    <w:p w14:paraId="7B1E3F95" w14:textId="77777777" w:rsidR="00217DE4" w:rsidRPr="004C12C2" w:rsidRDefault="00217DE4" w:rsidP="00217DE4">
      <w:pPr>
        <w:numPr>
          <w:ilvl w:val="0"/>
          <w:numId w:val="7"/>
        </w:numPr>
        <w:tabs>
          <w:tab w:val="left" w:pos="0"/>
          <w:tab w:val="left" w:pos="720"/>
        </w:tabs>
        <w:suppressAutoHyphens/>
        <w:ind w:hanging="1080"/>
        <w:jc w:val="both"/>
        <w:rPr>
          <w:rFonts w:ascii="Arial" w:hAnsi="Arial" w:cs="Arial"/>
          <w:b/>
          <w:bCs/>
          <w:sz w:val="22"/>
          <w:szCs w:val="22"/>
          <w:u w:val="single"/>
        </w:rPr>
      </w:pPr>
      <w:r w:rsidRPr="007B2448">
        <w:rPr>
          <w:rFonts w:ascii="Arial" w:hAnsi="Arial" w:cs="Arial"/>
          <w:b/>
          <w:bCs/>
          <w:spacing w:val="-3"/>
          <w:sz w:val="22"/>
          <w:szCs w:val="22"/>
          <w:u w:val="single"/>
        </w:rPr>
        <w:t>Rules:</w:t>
      </w:r>
    </w:p>
    <w:p w14:paraId="527A31C9" w14:textId="77777777" w:rsidR="00217DE4" w:rsidRDefault="00217DE4" w:rsidP="00217DE4">
      <w:pPr>
        <w:tabs>
          <w:tab w:val="left" w:pos="0"/>
          <w:tab w:val="left" w:pos="720"/>
          <w:tab w:val="left" w:pos="1440"/>
        </w:tabs>
        <w:suppressAutoHyphens/>
        <w:spacing w:before="240"/>
        <w:ind w:left="1296" w:hanging="576"/>
        <w:rPr>
          <w:rFonts w:ascii="Arial" w:hAnsi="Arial" w:cs="Arial"/>
          <w:sz w:val="22"/>
          <w:szCs w:val="22"/>
        </w:rPr>
      </w:pPr>
      <w:bookmarkStart w:id="1" w:name="_Hlk39049232"/>
      <w:r w:rsidRPr="007B2448">
        <w:rPr>
          <w:rFonts w:ascii="Arial" w:hAnsi="Arial" w:cs="Arial"/>
          <w:sz w:val="22"/>
          <w:szCs w:val="22"/>
        </w:rPr>
        <w:t>(</w:t>
      </w:r>
      <w:r w:rsidRPr="00591DA3">
        <w:rPr>
          <w:rFonts w:ascii="Arial" w:hAnsi="Arial" w:cs="Arial"/>
          <w:sz w:val="22"/>
          <w:szCs w:val="22"/>
        </w:rPr>
        <w:t xml:space="preserve">a)     </w:t>
      </w:r>
      <w:r w:rsidRPr="00591DA3">
        <w:rPr>
          <w:rFonts w:ascii="Arial" w:hAnsi="Arial" w:cs="Arial"/>
          <w:sz w:val="22"/>
          <w:szCs w:val="22"/>
        </w:rPr>
        <w:tab/>
      </w:r>
      <w:r w:rsidRPr="00591DA3">
        <w:rPr>
          <w:rFonts w:ascii="Arial" w:hAnsi="Arial" w:cs="Arial"/>
          <w:sz w:val="22"/>
          <w:szCs w:val="22"/>
        </w:rPr>
        <w:tab/>
        <w:t xml:space="preserve">The </w:t>
      </w:r>
      <w:r>
        <w:rPr>
          <w:rFonts w:ascii="Arial" w:hAnsi="Arial" w:cs="Arial"/>
          <w:sz w:val="22"/>
          <w:szCs w:val="22"/>
        </w:rPr>
        <w:t>OFSAA Playing Regulations</w:t>
      </w:r>
      <w:r w:rsidRPr="00591DA3">
        <w:rPr>
          <w:rFonts w:ascii="Arial" w:hAnsi="Arial" w:cs="Arial"/>
          <w:sz w:val="22"/>
          <w:szCs w:val="22"/>
        </w:rPr>
        <w:t xml:space="preserve"> shall govern play</w:t>
      </w:r>
      <w:r w:rsidRPr="007B2448">
        <w:rPr>
          <w:rFonts w:ascii="Arial" w:hAnsi="Arial" w:cs="Arial"/>
          <w:sz w:val="22"/>
          <w:szCs w:val="22"/>
        </w:rPr>
        <w:t xml:space="preserve"> </w:t>
      </w:r>
    </w:p>
    <w:bookmarkEnd w:id="1"/>
    <w:p w14:paraId="34D4D332" w14:textId="77777777" w:rsidR="00217DE4" w:rsidRPr="007B2448" w:rsidRDefault="00217DE4" w:rsidP="00217DE4">
      <w:pPr>
        <w:tabs>
          <w:tab w:val="left" w:pos="0"/>
          <w:tab w:val="left" w:pos="720"/>
        </w:tabs>
        <w:suppressAutoHyphens/>
        <w:jc w:val="both"/>
        <w:rPr>
          <w:rFonts w:ascii="Arial" w:hAnsi="Arial" w:cs="Arial"/>
          <w:sz w:val="22"/>
          <w:szCs w:val="22"/>
        </w:rPr>
      </w:pPr>
    </w:p>
    <w:p w14:paraId="63B70392" w14:textId="77777777" w:rsidR="00217DE4" w:rsidRDefault="00217DE4" w:rsidP="00217DE4">
      <w:pPr>
        <w:pStyle w:val="ListParagraph"/>
        <w:numPr>
          <w:ilvl w:val="0"/>
          <w:numId w:val="2"/>
        </w:numPr>
        <w:tabs>
          <w:tab w:val="left" w:pos="0"/>
          <w:tab w:val="left" w:pos="720"/>
        </w:tabs>
        <w:suppressAutoHyphens/>
        <w:jc w:val="both"/>
        <w:rPr>
          <w:rFonts w:ascii="Arial" w:hAnsi="Arial" w:cs="Arial"/>
        </w:rPr>
      </w:pPr>
      <w:bookmarkStart w:id="2" w:name="_Hlk39049504"/>
      <w:r w:rsidRPr="007B2448">
        <w:rPr>
          <w:rFonts w:ascii="Arial" w:hAnsi="Arial" w:cs="Arial"/>
        </w:rPr>
        <w:t xml:space="preserve">It is the responsibility of the host school/home team to upload the SCAA Slo-pitch Roster/score sheet </w:t>
      </w:r>
      <w:r w:rsidRPr="007B2448">
        <w:rPr>
          <w:rFonts w:ascii="Arial" w:hAnsi="Arial" w:cs="Arial"/>
          <w:b/>
          <w:bCs/>
        </w:rPr>
        <w:t>(FORM 7)</w:t>
      </w:r>
      <w:r w:rsidRPr="007B2448">
        <w:rPr>
          <w:rFonts w:ascii="Arial" w:hAnsi="Arial" w:cs="Arial"/>
        </w:rPr>
        <w:t xml:space="preserve">  72 hrs upon completion of the game to the SCAA website </w:t>
      </w:r>
      <w:hyperlink r:id="rId5" w:history="1">
        <w:r w:rsidRPr="007B2448">
          <w:rPr>
            <w:rStyle w:val="Hyperlink"/>
            <w:rFonts w:ascii="Arial" w:hAnsi="Arial" w:cs="Arial"/>
          </w:rPr>
          <w:t>www.scaasports.ca</w:t>
        </w:r>
      </w:hyperlink>
      <w:r w:rsidRPr="007B2448">
        <w:rPr>
          <w:rFonts w:ascii="Arial" w:hAnsi="Arial" w:cs="Arial"/>
        </w:rPr>
        <w:t xml:space="preserve"> for all home games with the players on both teams clearly listed. </w:t>
      </w:r>
    </w:p>
    <w:p w14:paraId="7F10F325" w14:textId="77777777" w:rsidR="00217DE4" w:rsidRDefault="00217DE4" w:rsidP="00217DE4">
      <w:pPr>
        <w:pStyle w:val="ListParagraph"/>
        <w:tabs>
          <w:tab w:val="left" w:pos="0"/>
          <w:tab w:val="left" w:pos="720"/>
        </w:tabs>
        <w:suppressAutoHyphens/>
        <w:ind w:left="1440"/>
        <w:jc w:val="both"/>
        <w:rPr>
          <w:rFonts w:ascii="Arial" w:hAnsi="Arial" w:cs="Arial"/>
        </w:rPr>
      </w:pPr>
    </w:p>
    <w:p w14:paraId="484CBCFD" w14:textId="77777777" w:rsidR="00217DE4" w:rsidRPr="004C12C2" w:rsidRDefault="00217DE4" w:rsidP="00217DE4">
      <w:pPr>
        <w:pStyle w:val="ListParagraph"/>
        <w:numPr>
          <w:ilvl w:val="0"/>
          <w:numId w:val="2"/>
        </w:numPr>
        <w:tabs>
          <w:tab w:val="left" w:pos="0"/>
          <w:tab w:val="left" w:pos="720"/>
        </w:tabs>
        <w:suppressAutoHyphens/>
        <w:rPr>
          <w:rFonts w:ascii="Arial" w:hAnsi="Arial" w:cs="Arial"/>
        </w:rPr>
      </w:pPr>
      <w:r w:rsidRPr="004C12C2">
        <w:rPr>
          <w:rFonts w:ascii="Arial" w:hAnsi="Arial" w:cs="Arial"/>
        </w:rPr>
        <w:t>Refer to Appendix K for SCAA specific variations</w:t>
      </w:r>
    </w:p>
    <w:bookmarkEnd w:id="2"/>
    <w:p w14:paraId="42FB1B23" w14:textId="77777777" w:rsidR="00217DE4" w:rsidRPr="007B2448" w:rsidRDefault="00217DE4" w:rsidP="00217DE4">
      <w:pPr>
        <w:pStyle w:val="Level1"/>
        <w:numPr>
          <w:ilvl w:val="0"/>
          <w:numId w:val="0"/>
        </w:numPr>
        <w:tabs>
          <w:tab w:val="left" w:pos="-864"/>
          <w:tab w:val="left" w:pos="-720"/>
          <w:tab w:val="left" w:pos="0"/>
          <w:tab w:val="left" w:pos="720"/>
          <w:tab w:val="left" w:pos="1836"/>
          <w:tab w:val="left" w:pos="2880"/>
        </w:tabs>
        <w:ind w:left="720" w:hanging="720"/>
        <w:jc w:val="both"/>
        <w:rPr>
          <w:rFonts w:cs="Arial"/>
          <w:b/>
          <w:bCs/>
          <w:sz w:val="22"/>
          <w:szCs w:val="22"/>
        </w:rPr>
      </w:pPr>
      <w:r w:rsidRPr="007B2448">
        <w:rPr>
          <w:rFonts w:cs="Arial"/>
          <w:b/>
          <w:bCs/>
          <w:sz w:val="22"/>
          <w:szCs w:val="22"/>
          <w:lang w:val="en-GB"/>
        </w:rPr>
        <w:t xml:space="preserve"> 13.</w:t>
      </w:r>
      <w:r w:rsidRPr="007B2448">
        <w:rPr>
          <w:rFonts w:cs="Arial"/>
          <w:b/>
          <w:sz w:val="22"/>
          <w:szCs w:val="22"/>
          <w:lang w:val="en-GB"/>
        </w:rPr>
        <w:tab/>
      </w:r>
      <w:r w:rsidRPr="007B2448">
        <w:rPr>
          <w:rFonts w:cs="Arial"/>
          <w:b/>
          <w:bCs/>
          <w:sz w:val="22"/>
          <w:szCs w:val="22"/>
          <w:u w:val="single"/>
        </w:rPr>
        <w:t>Uniforms</w:t>
      </w:r>
      <w:r w:rsidRPr="007B2448">
        <w:rPr>
          <w:rFonts w:cs="Arial"/>
          <w:b/>
          <w:bCs/>
          <w:sz w:val="22"/>
          <w:szCs w:val="22"/>
        </w:rPr>
        <w:t>:</w:t>
      </w:r>
    </w:p>
    <w:p w14:paraId="364CF6C4" w14:textId="77777777" w:rsidR="00217DE4" w:rsidRPr="007B2448" w:rsidRDefault="00217DE4" w:rsidP="00217DE4">
      <w:pPr>
        <w:tabs>
          <w:tab w:val="left" w:pos="-864"/>
          <w:tab w:val="left" w:pos="-720"/>
          <w:tab w:val="left" w:pos="0"/>
          <w:tab w:val="left" w:pos="720"/>
          <w:tab w:val="left" w:pos="1206"/>
          <w:tab w:val="left" w:pos="1836"/>
          <w:tab w:val="left" w:pos="2880"/>
        </w:tabs>
        <w:jc w:val="both"/>
        <w:rPr>
          <w:rFonts w:ascii="Arial" w:hAnsi="Arial" w:cs="Arial"/>
          <w:sz w:val="22"/>
          <w:szCs w:val="22"/>
        </w:rPr>
      </w:pPr>
    </w:p>
    <w:p w14:paraId="41A38A01" w14:textId="77777777" w:rsidR="00217DE4" w:rsidRPr="00591DA3" w:rsidRDefault="00217DE4" w:rsidP="00217DE4">
      <w:pPr>
        <w:tabs>
          <w:tab w:val="left" w:pos="-864"/>
          <w:tab w:val="left" w:pos="-720"/>
          <w:tab w:val="left" w:pos="0"/>
          <w:tab w:val="left" w:pos="720"/>
          <w:tab w:val="left" w:pos="1206"/>
          <w:tab w:val="left" w:pos="1836"/>
          <w:tab w:val="left" w:pos="2880"/>
        </w:tabs>
        <w:ind w:left="1206" w:hanging="486"/>
        <w:jc w:val="both"/>
        <w:rPr>
          <w:rFonts w:ascii="Arial" w:hAnsi="Arial" w:cs="Arial"/>
          <w:sz w:val="22"/>
          <w:szCs w:val="22"/>
        </w:rPr>
      </w:pPr>
      <w:r w:rsidRPr="007B2448">
        <w:rPr>
          <w:rFonts w:ascii="Arial" w:hAnsi="Arial" w:cs="Arial"/>
          <w:sz w:val="22"/>
          <w:szCs w:val="22"/>
        </w:rPr>
        <w:tab/>
        <w:t xml:space="preserve">All competitors are expected to dress in uniforms that are neat, clean and which maintain the integrity of the school's/Association's name, colours and logos.  All uniforms must have numbers on the back of the uniform shirt.  No sport club insignia on uniforms shall be permitted.  A sport club is defined as a community, provincially or nationally based organization whose primary purpose is participation in organized competition in single or multi-sport programs.  Sponsorship recognition is permitted to be visible but must conform with the placement guidelines outlined in OFSAA By-Law 6, Section 2(h).  </w:t>
      </w:r>
    </w:p>
    <w:p w14:paraId="39F2292C" w14:textId="77777777" w:rsidR="00217DE4" w:rsidRPr="007B2448" w:rsidRDefault="00217DE4" w:rsidP="00217DE4">
      <w:pPr>
        <w:tabs>
          <w:tab w:val="left" w:pos="0"/>
          <w:tab w:val="left" w:pos="720"/>
          <w:tab w:val="left" w:pos="1440"/>
          <w:tab w:val="left" w:pos="2160"/>
        </w:tabs>
        <w:suppressAutoHyphens/>
        <w:jc w:val="both"/>
        <w:rPr>
          <w:rFonts w:ascii="Arial" w:hAnsi="Arial" w:cs="Arial"/>
          <w:b/>
          <w:bCs/>
          <w:sz w:val="22"/>
          <w:szCs w:val="22"/>
        </w:rPr>
      </w:pPr>
    </w:p>
    <w:p w14:paraId="1A224A8A" w14:textId="77777777" w:rsidR="00217DE4" w:rsidRPr="007B2448" w:rsidRDefault="00217DE4" w:rsidP="00217DE4">
      <w:pPr>
        <w:tabs>
          <w:tab w:val="left" w:pos="0"/>
          <w:tab w:val="left" w:pos="720"/>
          <w:tab w:val="left" w:pos="1440"/>
          <w:tab w:val="left" w:pos="2160"/>
        </w:tabs>
        <w:suppressAutoHyphens/>
        <w:ind w:left="720" w:hanging="720"/>
        <w:jc w:val="both"/>
        <w:rPr>
          <w:rFonts w:ascii="Arial" w:hAnsi="Arial" w:cs="Arial"/>
          <w:b/>
          <w:bCs/>
          <w:sz w:val="22"/>
          <w:szCs w:val="22"/>
          <w:u w:val="single"/>
        </w:rPr>
      </w:pPr>
      <w:r w:rsidRPr="007B2448">
        <w:rPr>
          <w:rFonts w:ascii="Arial" w:hAnsi="Arial" w:cs="Arial"/>
          <w:b/>
          <w:bCs/>
          <w:sz w:val="22"/>
          <w:szCs w:val="22"/>
        </w:rPr>
        <w:lastRenderedPageBreak/>
        <w:t>14.</w:t>
      </w:r>
      <w:r w:rsidRPr="007B2448">
        <w:rPr>
          <w:rFonts w:ascii="Arial" w:hAnsi="Arial" w:cs="Arial"/>
          <w:sz w:val="22"/>
          <w:szCs w:val="22"/>
        </w:rPr>
        <w:tab/>
      </w:r>
      <w:r w:rsidRPr="007B2448">
        <w:rPr>
          <w:rFonts w:ascii="Arial" w:hAnsi="Arial" w:cs="Arial"/>
          <w:b/>
          <w:bCs/>
          <w:spacing w:val="-3"/>
          <w:sz w:val="22"/>
          <w:szCs w:val="22"/>
          <w:u w:val="single"/>
        </w:rPr>
        <w:t>Awards:</w:t>
      </w:r>
    </w:p>
    <w:p w14:paraId="30924389" w14:textId="77777777" w:rsidR="00217DE4" w:rsidRPr="007B2448" w:rsidRDefault="00217DE4" w:rsidP="00217DE4">
      <w:pPr>
        <w:tabs>
          <w:tab w:val="left" w:pos="0"/>
          <w:tab w:val="left" w:pos="720"/>
          <w:tab w:val="left" w:pos="1440"/>
          <w:tab w:val="left" w:pos="2160"/>
        </w:tabs>
        <w:suppressAutoHyphens/>
        <w:ind w:left="720" w:hanging="720"/>
        <w:jc w:val="both"/>
        <w:rPr>
          <w:rFonts w:ascii="Arial" w:hAnsi="Arial" w:cs="Arial"/>
          <w:spacing w:val="-3"/>
          <w:sz w:val="22"/>
          <w:szCs w:val="22"/>
        </w:rPr>
      </w:pPr>
    </w:p>
    <w:p w14:paraId="7635A978" w14:textId="77777777" w:rsidR="00217DE4" w:rsidRPr="004C12C2" w:rsidRDefault="00217DE4" w:rsidP="00217DE4">
      <w:pPr>
        <w:ind w:left="864" w:firstLine="6"/>
        <w:rPr>
          <w:rFonts w:ascii="Arial" w:hAnsi="Arial" w:cs="Arial"/>
          <w:sz w:val="22"/>
          <w:szCs w:val="22"/>
          <w:lang w:val="en-US" w:eastAsia="en-US"/>
        </w:rPr>
      </w:pPr>
      <w:r w:rsidRPr="007B2448">
        <w:rPr>
          <w:rFonts w:ascii="Arial" w:hAnsi="Arial" w:cs="Arial"/>
          <w:spacing w:val="-3"/>
          <w:sz w:val="22"/>
          <w:szCs w:val="22"/>
        </w:rPr>
        <w:t xml:space="preserve">Championship Plaque and 20 individual medallions for each of the championship and finalist teams. </w:t>
      </w:r>
      <w:r w:rsidRPr="007B2448">
        <w:rPr>
          <w:rFonts w:ascii="Arial" w:hAnsi="Arial" w:cs="Arial"/>
          <w:sz w:val="22"/>
          <w:szCs w:val="22"/>
        </w:rPr>
        <w:t>An SCAA championship banner will be awarded to each winning team at A/AA and AAA levels at both Tier 1 and Tier 2.</w:t>
      </w:r>
    </w:p>
    <w:p w14:paraId="03B36479" w14:textId="77777777" w:rsidR="00217DE4" w:rsidRDefault="00217DE4" w:rsidP="00217DE4">
      <w:pPr>
        <w:tabs>
          <w:tab w:val="left" w:pos="0"/>
          <w:tab w:val="left" w:pos="720"/>
          <w:tab w:val="left" w:pos="1440"/>
          <w:tab w:val="left" w:pos="2160"/>
        </w:tabs>
        <w:suppressAutoHyphens/>
        <w:ind w:left="720" w:hanging="720"/>
        <w:jc w:val="both"/>
        <w:rPr>
          <w:rFonts w:ascii="Arial" w:hAnsi="Arial" w:cs="Arial"/>
          <w:b/>
          <w:spacing w:val="-3"/>
          <w:sz w:val="22"/>
          <w:szCs w:val="22"/>
        </w:rPr>
      </w:pPr>
    </w:p>
    <w:p w14:paraId="14221D72" w14:textId="77777777" w:rsidR="00217DE4" w:rsidRDefault="00217DE4" w:rsidP="00217DE4">
      <w:pPr>
        <w:tabs>
          <w:tab w:val="left" w:pos="0"/>
          <w:tab w:val="left" w:pos="720"/>
          <w:tab w:val="left" w:pos="1440"/>
          <w:tab w:val="left" w:pos="2160"/>
        </w:tabs>
        <w:suppressAutoHyphens/>
        <w:ind w:left="720" w:hanging="720"/>
        <w:jc w:val="both"/>
        <w:rPr>
          <w:rFonts w:ascii="Arial" w:hAnsi="Arial" w:cs="Arial"/>
          <w:b/>
          <w:spacing w:val="-3"/>
          <w:sz w:val="22"/>
          <w:szCs w:val="22"/>
        </w:rPr>
      </w:pPr>
    </w:p>
    <w:p w14:paraId="7BD06DAF" w14:textId="77777777" w:rsidR="00217DE4" w:rsidRDefault="00217DE4" w:rsidP="00217DE4">
      <w:pPr>
        <w:tabs>
          <w:tab w:val="left" w:pos="0"/>
          <w:tab w:val="left" w:pos="720"/>
          <w:tab w:val="left" w:pos="1440"/>
          <w:tab w:val="left" w:pos="2160"/>
        </w:tabs>
        <w:suppressAutoHyphens/>
        <w:ind w:left="720" w:hanging="720"/>
        <w:jc w:val="both"/>
        <w:rPr>
          <w:rFonts w:ascii="Arial" w:hAnsi="Arial" w:cs="Arial"/>
          <w:b/>
          <w:spacing w:val="-3"/>
          <w:sz w:val="22"/>
          <w:szCs w:val="22"/>
        </w:rPr>
      </w:pPr>
    </w:p>
    <w:p w14:paraId="060CD986" w14:textId="77777777" w:rsidR="00217DE4" w:rsidRPr="007B2448" w:rsidRDefault="00217DE4" w:rsidP="00217DE4">
      <w:pPr>
        <w:tabs>
          <w:tab w:val="left" w:pos="0"/>
          <w:tab w:val="left" w:pos="720"/>
          <w:tab w:val="left" w:pos="1440"/>
          <w:tab w:val="left" w:pos="2160"/>
        </w:tabs>
        <w:suppressAutoHyphens/>
        <w:ind w:left="720" w:hanging="720"/>
        <w:jc w:val="both"/>
        <w:rPr>
          <w:rFonts w:ascii="Arial" w:hAnsi="Arial" w:cs="Arial"/>
          <w:b/>
          <w:spacing w:val="-3"/>
          <w:sz w:val="22"/>
          <w:szCs w:val="22"/>
        </w:rPr>
      </w:pPr>
    </w:p>
    <w:p w14:paraId="3601A267" w14:textId="77777777" w:rsidR="00217DE4" w:rsidRPr="007B2448" w:rsidRDefault="00217DE4" w:rsidP="00217DE4">
      <w:pPr>
        <w:tabs>
          <w:tab w:val="left" w:pos="0"/>
          <w:tab w:val="left" w:pos="720"/>
          <w:tab w:val="left" w:pos="1440"/>
          <w:tab w:val="left" w:pos="2160"/>
        </w:tabs>
        <w:suppressAutoHyphens/>
        <w:ind w:left="720" w:hanging="720"/>
        <w:jc w:val="both"/>
        <w:rPr>
          <w:rFonts w:ascii="Arial" w:hAnsi="Arial" w:cs="Arial"/>
          <w:b/>
          <w:bCs/>
          <w:sz w:val="22"/>
          <w:szCs w:val="22"/>
        </w:rPr>
      </w:pPr>
      <w:r w:rsidRPr="007B2448">
        <w:rPr>
          <w:rFonts w:ascii="Arial" w:hAnsi="Arial" w:cs="Arial"/>
          <w:b/>
          <w:bCs/>
          <w:spacing w:val="-3"/>
          <w:sz w:val="22"/>
          <w:szCs w:val="22"/>
        </w:rPr>
        <w:t>15.</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77C01026" w14:textId="77777777" w:rsidR="00217DE4" w:rsidRPr="007B2448" w:rsidRDefault="00217DE4" w:rsidP="00217DE4">
      <w:pPr>
        <w:tabs>
          <w:tab w:val="left" w:pos="0"/>
          <w:tab w:val="left" w:pos="720"/>
          <w:tab w:val="left" w:pos="1440"/>
          <w:tab w:val="left" w:pos="2160"/>
        </w:tabs>
        <w:suppressAutoHyphens/>
        <w:ind w:left="720" w:hanging="720"/>
        <w:jc w:val="both"/>
        <w:rPr>
          <w:rFonts w:ascii="Arial" w:hAnsi="Arial" w:cs="Arial"/>
          <w:b/>
          <w:spacing w:val="-3"/>
          <w:sz w:val="22"/>
          <w:szCs w:val="22"/>
        </w:rPr>
      </w:pPr>
    </w:p>
    <w:p w14:paraId="1E386DA1" w14:textId="77777777" w:rsidR="00217DE4" w:rsidRPr="007B2448" w:rsidRDefault="00217DE4" w:rsidP="00217DE4">
      <w:pPr>
        <w:numPr>
          <w:ilvl w:val="0"/>
          <w:numId w:val="11"/>
        </w:numPr>
        <w:tabs>
          <w:tab w:val="left" w:pos="0"/>
          <w:tab w:val="left" w:pos="720"/>
          <w:tab w:val="left" w:pos="2160"/>
        </w:tabs>
        <w:suppressAutoHyphens/>
        <w:jc w:val="both"/>
        <w:rPr>
          <w:rFonts w:ascii="Arial" w:hAnsi="Arial" w:cs="Arial"/>
          <w:sz w:val="22"/>
          <w:szCs w:val="22"/>
        </w:rPr>
      </w:pPr>
      <w:r w:rsidRPr="007B2448">
        <w:rPr>
          <w:rFonts w:ascii="Arial" w:hAnsi="Arial" w:cs="Arial"/>
          <w:spacing w:val="-3"/>
          <w:sz w:val="22"/>
          <w:szCs w:val="22"/>
        </w:rPr>
        <w:t>Protests may be lodged on situations not under the jurisdiction of the officials or the GBSSA Board of Reference.</w:t>
      </w:r>
    </w:p>
    <w:p w14:paraId="75D27BA6" w14:textId="77777777" w:rsidR="00217DE4" w:rsidRPr="007B2448" w:rsidRDefault="00217DE4" w:rsidP="00217DE4">
      <w:pPr>
        <w:tabs>
          <w:tab w:val="left" w:pos="0"/>
          <w:tab w:val="left" w:pos="720"/>
          <w:tab w:val="num" w:pos="1440"/>
          <w:tab w:val="left" w:pos="2160"/>
        </w:tabs>
        <w:suppressAutoHyphens/>
        <w:ind w:left="1440" w:hanging="720"/>
        <w:jc w:val="both"/>
        <w:rPr>
          <w:rFonts w:ascii="Arial" w:hAnsi="Arial" w:cs="Arial"/>
          <w:spacing w:val="-3"/>
          <w:sz w:val="22"/>
          <w:szCs w:val="22"/>
        </w:rPr>
      </w:pPr>
    </w:p>
    <w:p w14:paraId="26DE780E" w14:textId="77777777" w:rsidR="00217DE4" w:rsidRDefault="00217DE4" w:rsidP="00217DE4">
      <w:pPr>
        <w:numPr>
          <w:ilvl w:val="0"/>
          <w:numId w:val="11"/>
        </w:numPr>
        <w:tabs>
          <w:tab w:val="left" w:pos="0"/>
          <w:tab w:val="left" w:pos="720"/>
          <w:tab w:val="num" w:pos="1440"/>
          <w:tab w:val="left" w:pos="2160"/>
        </w:tabs>
        <w:suppressAutoHyphens/>
        <w:ind w:left="1440" w:hanging="720"/>
        <w:jc w:val="both"/>
        <w:rPr>
          <w:rFonts w:ascii="Arial" w:hAnsi="Arial" w:cs="Arial"/>
          <w:spacing w:val="-3"/>
          <w:sz w:val="22"/>
          <w:szCs w:val="22"/>
        </w:rPr>
      </w:pPr>
      <w:bookmarkStart w:id="3" w:name="_Hlk39049707"/>
      <w:r w:rsidRPr="00353536">
        <w:rPr>
          <w:rFonts w:ascii="Arial" w:hAnsi="Arial" w:cs="Arial"/>
          <w:spacing w:val="-3"/>
          <w:sz w:val="22"/>
          <w:szCs w:val="22"/>
        </w:rPr>
        <w:t xml:space="preserve">All protests must be made within 24 hours of the incident, by email to the centralized athletic coordinator and followed by a written report within 3 school days. </w:t>
      </w:r>
      <w:bookmarkEnd w:id="3"/>
    </w:p>
    <w:p w14:paraId="3FB08887" w14:textId="77777777" w:rsidR="00217DE4" w:rsidRPr="00353536" w:rsidRDefault="00217DE4" w:rsidP="00217DE4">
      <w:pPr>
        <w:tabs>
          <w:tab w:val="left" w:pos="0"/>
          <w:tab w:val="left" w:pos="720"/>
          <w:tab w:val="num" w:pos="1440"/>
          <w:tab w:val="left" w:pos="2160"/>
        </w:tabs>
        <w:suppressAutoHyphens/>
        <w:jc w:val="both"/>
        <w:rPr>
          <w:rFonts w:ascii="Arial" w:hAnsi="Arial" w:cs="Arial"/>
          <w:spacing w:val="-3"/>
          <w:sz w:val="22"/>
          <w:szCs w:val="22"/>
        </w:rPr>
      </w:pPr>
    </w:p>
    <w:p w14:paraId="72727BE8" w14:textId="77777777" w:rsidR="00217DE4" w:rsidRPr="007B2448" w:rsidRDefault="00217DE4" w:rsidP="00217DE4">
      <w:pPr>
        <w:numPr>
          <w:ilvl w:val="0"/>
          <w:numId w:val="11"/>
        </w:numPr>
        <w:tabs>
          <w:tab w:val="left" w:pos="0"/>
          <w:tab w:val="left" w:pos="720"/>
          <w:tab w:val="left" w:pos="2160"/>
        </w:tabs>
        <w:suppressAutoHyphens/>
        <w:jc w:val="both"/>
        <w:rPr>
          <w:rFonts w:ascii="Arial" w:hAnsi="Arial" w:cs="Arial"/>
          <w:sz w:val="22"/>
          <w:szCs w:val="22"/>
        </w:rPr>
      </w:pPr>
      <w:r w:rsidRPr="007B2448">
        <w:rPr>
          <w:rFonts w:ascii="Arial" w:hAnsi="Arial" w:cs="Arial"/>
          <w:spacing w:val="-3"/>
          <w:sz w:val="22"/>
          <w:szCs w:val="22"/>
        </w:rPr>
        <w:t>The SCAA Jury of Appeal will deal with protests.</w:t>
      </w:r>
    </w:p>
    <w:p w14:paraId="4D10A597" w14:textId="65382EA2" w:rsidR="00217DE4" w:rsidRDefault="00217DE4">
      <w:pPr>
        <w:spacing w:after="160" w:line="259" w:lineRule="auto"/>
      </w:pPr>
      <w:r>
        <w:br w:type="page"/>
      </w:r>
    </w:p>
    <w:p w14:paraId="408449D1" w14:textId="77777777" w:rsidR="00217DE4" w:rsidRDefault="00217DE4" w:rsidP="00217DE4">
      <w:pPr>
        <w:ind w:left="1440"/>
        <w:rPr>
          <w:b/>
          <w:sz w:val="32"/>
          <w:szCs w:val="32"/>
          <w:lang w:val="en-CA"/>
        </w:rPr>
      </w:pPr>
      <w:r>
        <w:rPr>
          <w:b/>
          <w:sz w:val="32"/>
          <w:szCs w:val="32"/>
          <w:lang w:val="en-CA"/>
        </w:rPr>
        <w:lastRenderedPageBreak/>
        <w:t>Appendix K</w:t>
      </w:r>
    </w:p>
    <w:p w14:paraId="2E10AC92" w14:textId="77777777" w:rsidR="00217DE4" w:rsidRDefault="00217DE4" w:rsidP="00217DE4">
      <w:pPr>
        <w:ind w:left="1440"/>
        <w:rPr>
          <w:b/>
          <w:sz w:val="32"/>
          <w:szCs w:val="32"/>
          <w:lang w:val="en-CA"/>
        </w:rPr>
      </w:pPr>
    </w:p>
    <w:p w14:paraId="50B9281E" w14:textId="77777777" w:rsidR="00217DE4" w:rsidRPr="005F5C79" w:rsidRDefault="00217DE4" w:rsidP="00217DE4">
      <w:pPr>
        <w:ind w:left="1440"/>
        <w:rPr>
          <w:rFonts w:ascii="Arial" w:hAnsi="Arial" w:cs="Arial"/>
          <w:b/>
          <w:bCs/>
          <w:sz w:val="22"/>
          <w:szCs w:val="22"/>
          <w:lang w:val="en-CA"/>
        </w:rPr>
      </w:pPr>
      <w:r w:rsidRPr="005F5C79">
        <w:rPr>
          <w:rFonts w:ascii="Arial" w:hAnsi="Arial" w:cs="Arial"/>
          <w:b/>
          <w:sz w:val="22"/>
          <w:szCs w:val="22"/>
          <w:lang w:val="en-CA"/>
        </w:rPr>
        <w:t>SCAA GIRLS SLOPITCH</w:t>
      </w:r>
      <w:r w:rsidRPr="005F5C79">
        <w:rPr>
          <w:rFonts w:ascii="Arial" w:hAnsi="Arial" w:cs="Arial"/>
          <w:b/>
          <w:bCs/>
          <w:sz w:val="22"/>
          <w:szCs w:val="22"/>
          <w:lang w:val="en-CA"/>
        </w:rPr>
        <w:t xml:space="preserve"> RULES OF PLAY</w:t>
      </w:r>
    </w:p>
    <w:p w14:paraId="6A44E0E3" w14:textId="77777777" w:rsidR="00217DE4" w:rsidRPr="005F5C79" w:rsidRDefault="00217DE4" w:rsidP="00217DE4">
      <w:pPr>
        <w:jc w:val="center"/>
        <w:rPr>
          <w:rFonts w:ascii="Arial" w:hAnsi="Arial" w:cs="Arial"/>
          <w:b/>
          <w:bCs/>
          <w:sz w:val="22"/>
          <w:szCs w:val="22"/>
          <w:lang w:val="en-CA"/>
        </w:rPr>
      </w:pPr>
      <w:r w:rsidRPr="005F5C79">
        <w:rPr>
          <w:rFonts w:ascii="Arial" w:hAnsi="Arial" w:cs="Arial"/>
          <w:b/>
          <w:bCs/>
          <w:sz w:val="22"/>
          <w:szCs w:val="22"/>
          <w:lang w:val="en-CA"/>
        </w:rPr>
        <w:t>SPN with the following clarifications</w:t>
      </w:r>
    </w:p>
    <w:p w14:paraId="6F744412" w14:textId="77777777" w:rsidR="00217DE4" w:rsidRPr="005F5C79" w:rsidRDefault="00217DE4" w:rsidP="00217DE4">
      <w:pPr>
        <w:spacing w:line="2" w:lineRule="exact"/>
        <w:rPr>
          <w:rFonts w:ascii="Arial" w:hAnsi="Arial" w:cs="Arial"/>
          <w:b/>
          <w:bCs/>
          <w:sz w:val="22"/>
          <w:szCs w:val="22"/>
          <w:lang w:val="en-CA"/>
        </w:rPr>
      </w:pPr>
      <w:r w:rsidRPr="005F5C79">
        <w:rPr>
          <w:rFonts w:ascii="Arial" w:hAnsi="Arial" w:cs="Arial"/>
          <w:noProof/>
          <w:sz w:val="22"/>
          <w:szCs w:val="22"/>
        </w:rPr>
        <mc:AlternateContent>
          <mc:Choice Requires="wps">
            <w:drawing>
              <wp:anchor distT="0" distB="0" distL="114300" distR="114300" simplePos="0" relativeHeight="251659264" behindDoc="0" locked="0" layoutInCell="0" allowOverlap="1" wp14:anchorId="2BD26C7E" wp14:editId="4298F032">
                <wp:simplePos x="0" y="0"/>
                <wp:positionH relativeFrom="margin">
                  <wp:posOffset>0</wp:posOffset>
                </wp:positionH>
                <wp:positionV relativeFrom="paragraph">
                  <wp:posOffset>0</wp:posOffset>
                </wp:positionV>
                <wp:extent cx="0" cy="0"/>
                <wp:effectExtent l="15240" t="13335" r="13335" b="1524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49E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Pr="005F5C79">
        <w:rPr>
          <w:rFonts w:ascii="Arial" w:hAnsi="Arial" w:cs="Arial"/>
          <w:noProof/>
          <w:sz w:val="22"/>
          <w:szCs w:val="22"/>
        </w:rPr>
        <mc:AlternateContent>
          <mc:Choice Requires="wps">
            <w:drawing>
              <wp:anchor distT="0" distB="0" distL="114300" distR="114300" simplePos="0" relativeHeight="251660288" behindDoc="0" locked="0" layoutInCell="0" allowOverlap="1" wp14:anchorId="00438084" wp14:editId="38A5ECF8">
                <wp:simplePos x="0" y="0"/>
                <wp:positionH relativeFrom="margin">
                  <wp:posOffset>0</wp:posOffset>
                </wp:positionH>
                <wp:positionV relativeFrom="paragraph">
                  <wp:posOffset>66675</wp:posOffset>
                </wp:positionV>
                <wp:extent cx="5943600" cy="0"/>
                <wp:effectExtent l="34290" t="32385" r="32385" b="342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5FB4A"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25pt" to="4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" o:allowincell="f" strokecolor="#020000" strokeweight="4.8pt">
                <v:stroke linestyle="thinThin"/>
                <w10:wrap anchorx="margin"/>
              </v:line>
            </w:pict>
          </mc:Fallback>
        </mc:AlternateContent>
      </w:r>
    </w:p>
    <w:p w14:paraId="5A645E0C" w14:textId="77777777" w:rsidR="00217DE4" w:rsidRPr="005F5C79" w:rsidRDefault="00217DE4" w:rsidP="00217DE4">
      <w:pPr>
        <w:rPr>
          <w:rFonts w:ascii="Arial" w:hAnsi="Arial" w:cs="Arial"/>
          <w:sz w:val="22"/>
          <w:szCs w:val="22"/>
          <w:lang w:val="en-CA"/>
        </w:rPr>
      </w:pPr>
    </w:p>
    <w:p w14:paraId="5778E7C5"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 xml:space="preserve">Scheduled Time is </w:t>
      </w:r>
      <w:r w:rsidRPr="005F5C79">
        <w:rPr>
          <w:rFonts w:cs="Arial"/>
          <w:b/>
          <w:bCs/>
          <w:sz w:val="22"/>
          <w:szCs w:val="22"/>
          <w:lang w:val="en-CA"/>
        </w:rPr>
        <w:t xml:space="preserve">ACTUAL </w:t>
      </w:r>
      <w:r w:rsidRPr="005F5C79">
        <w:rPr>
          <w:rFonts w:cs="Arial"/>
          <w:sz w:val="22"/>
          <w:szCs w:val="22"/>
          <w:lang w:val="en-CA"/>
        </w:rPr>
        <w:t xml:space="preserve">game start time.  </w:t>
      </w:r>
    </w:p>
    <w:p w14:paraId="5460629B"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The home plate board will be used for balls and strikes (24’ x 45”)</w:t>
      </w:r>
    </w:p>
    <w:p w14:paraId="10B3BFAF"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The Catcher and Pitcher must wear a facemask.</w:t>
      </w:r>
    </w:p>
    <w:p w14:paraId="5ACD5B37"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The game ball is an 11’’ softball. The SPN approved ball is the “Hotspot” ball.</w:t>
      </w:r>
    </w:p>
    <w:p w14:paraId="13312121"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Pr>
          <w:rFonts w:cs="Arial"/>
          <w:sz w:val="22"/>
          <w:szCs w:val="22"/>
          <w:lang w:val="en-CA"/>
        </w:rPr>
        <w:t xml:space="preserve">All games must be maximum of six innings or no new inning after 75 minutes. </w:t>
      </w:r>
      <w:r w:rsidRPr="005F5C79">
        <w:rPr>
          <w:rFonts w:cs="Arial"/>
          <w:b/>
          <w:bCs/>
          <w:sz w:val="22"/>
          <w:szCs w:val="22"/>
          <w:lang w:val="en-CA"/>
        </w:rPr>
        <w:t>Maximum 5 runs per inning</w:t>
      </w:r>
      <w:r w:rsidRPr="005F5C79">
        <w:rPr>
          <w:rFonts w:cs="Arial"/>
          <w:sz w:val="22"/>
          <w:szCs w:val="22"/>
          <w:lang w:val="en-CA"/>
        </w:rPr>
        <w:t xml:space="preserve"> – </w:t>
      </w:r>
      <w:r w:rsidRPr="005F5C79">
        <w:rPr>
          <w:rFonts w:cs="Arial"/>
          <w:b/>
          <w:bCs/>
          <w:sz w:val="22"/>
          <w:szCs w:val="22"/>
          <w:lang w:val="en-CA"/>
        </w:rPr>
        <w:t>exception last inning open</w:t>
      </w:r>
      <w:r w:rsidRPr="005F5C79">
        <w:rPr>
          <w:rFonts w:cs="Arial"/>
          <w:sz w:val="22"/>
          <w:szCs w:val="22"/>
          <w:lang w:val="en-CA"/>
        </w:rPr>
        <w:t xml:space="preserve">.   </w:t>
      </w:r>
    </w:p>
    <w:p w14:paraId="5ED0A1CA"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Bases 65 ‘ – pitching 45 – 50’ (allows pitcher to take an extra step ahead of the 50’ pitching rubber if needed)</w:t>
      </w:r>
    </w:p>
    <w:p w14:paraId="04DBA212"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Anticipation step is allowed after ball crosses plate.</w:t>
      </w:r>
    </w:p>
    <w:p w14:paraId="78E53E4A"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 xml:space="preserve">Unlimited defense and unlimited batting order.  Players can bat only or play defense only </w:t>
      </w:r>
      <w:r w:rsidRPr="005F5C79">
        <w:rPr>
          <w:rFonts w:cs="Arial"/>
          <w:b/>
          <w:i/>
          <w:sz w:val="22"/>
          <w:szCs w:val="22"/>
          <w:lang w:val="en-CA"/>
        </w:rPr>
        <w:t>if</w:t>
      </w:r>
      <w:r w:rsidRPr="005F5C79">
        <w:rPr>
          <w:rFonts w:cs="Arial"/>
          <w:sz w:val="22"/>
          <w:szCs w:val="22"/>
          <w:lang w:val="en-CA"/>
        </w:rPr>
        <w:t xml:space="preserve"> coach decides to do this. </w:t>
      </w:r>
    </w:p>
    <w:p w14:paraId="0D938E1A"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Team must have 9 players to start and finish the game.  If the 10</w:t>
      </w:r>
      <w:r w:rsidRPr="005F5C79">
        <w:rPr>
          <w:rFonts w:cs="Arial"/>
          <w:sz w:val="22"/>
          <w:szCs w:val="22"/>
          <w:vertAlign w:val="superscript"/>
          <w:lang w:val="en-CA"/>
        </w:rPr>
        <w:t>th</w:t>
      </w:r>
      <w:r w:rsidRPr="005F5C79">
        <w:rPr>
          <w:rFonts w:cs="Arial"/>
          <w:sz w:val="22"/>
          <w:szCs w:val="22"/>
          <w:lang w:val="en-CA"/>
        </w:rPr>
        <w:t xml:space="preserve"> player arrives before her first turn at bat, she may hit.  Otherwise, she is an</w:t>
      </w:r>
      <w:r w:rsidRPr="005F5C79">
        <w:rPr>
          <w:rFonts w:cs="Arial"/>
          <w:b/>
          <w:bCs/>
          <w:sz w:val="22"/>
          <w:szCs w:val="22"/>
          <w:u w:val="single"/>
          <w:lang w:val="en-CA"/>
        </w:rPr>
        <w:t xml:space="preserve"> AUTOMATIC OUT every time her turn comes up and she is not available.</w:t>
      </w:r>
      <w:r w:rsidRPr="005F5C79">
        <w:rPr>
          <w:rFonts w:cs="Arial"/>
          <w:b/>
          <w:bCs/>
          <w:sz w:val="22"/>
          <w:szCs w:val="22"/>
          <w:lang w:val="en-CA"/>
        </w:rPr>
        <w:t xml:space="preserve"> Once she appears she can bat in the tenth spot.</w:t>
      </w:r>
      <w:r w:rsidRPr="005F5C79">
        <w:rPr>
          <w:rFonts w:cs="Arial"/>
          <w:sz w:val="22"/>
          <w:szCs w:val="22"/>
          <w:lang w:val="en-CA"/>
        </w:rPr>
        <w:t xml:space="preserve"> She may play defense at any time.</w:t>
      </w:r>
    </w:p>
    <w:p w14:paraId="70BF409A"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If a player is removed from the game for any reason and no sub is available then the first time the removed player is due up and cannot bat she is recorded as an out. From then on she is a scratch unless there is less than 10 players then she will continue to be an automatic out.</w:t>
      </w:r>
    </w:p>
    <w:p w14:paraId="741E46E2"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 xml:space="preserve">Home team does not get last bat if ahead in score at end of game.  </w:t>
      </w:r>
    </w:p>
    <w:p w14:paraId="48923E84"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b/>
          <w:bCs/>
          <w:sz w:val="22"/>
          <w:szCs w:val="22"/>
          <w:u w:val="single"/>
          <w:lang w:val="en-CA"/>
        </w:rPr>
        <w:t xml:space="preserve">COURTESY RUNNERS </w:t>
      </w:r>
      <w:r w:rsidRPr="005F5C79">
        <w:rPr>
          <w:rFonts w:cs="Arial"/>
          <w:sz w:val="22"/>
          <w:szCs w:val="22"/>
          <w:lang w:val="en-CA"/>
        </w:rPr>
        <w:t xml:space="preserve">- 3 per game (anyone on bench).  Same player may only “Courtesy Run” </w:t>
      </w:r>
      <w:r w:rsidRPr="005F5C79">
        <w:rPr>
          <w:rFonts w:cs="Arial"/>
          <w:b/>
          <w:bCs/>
          <w:sz w:val="22"/>
          <w:szCs w:val="22"/>
          <w:u w:val="single"/>
          <w:lang w:val="en-CA"/>
        </w:rPr>
        <w:t>ONCE</w:t>
      </w:r>
      <w:r w:rsidRPr="005F5C79">
        <w:rPr>
          <w:rFonts w:cs="Arial"/>
          <w:sz w:val="22"/>
          <w:szCs w:val="22"/>
          <w:lang w:val="en-CA"/>
        </w:rPr>
        <w:t>!!!  Must be reported to Umpire.</w:t>
      </w:r>
    </w:p>
    <w:p w14:paraId="2D7535E1"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 xml:space="preserve"> All </w:t>
      </w:r>
      <w:r w:rsidRPr="005F5C79">
        <w:rPr>
          <w:rFonts w:cs="Arial"/>
          <w:b/>
          <w:bCs/>
          <w:sz w:val="22"/>
          <w:szCs w:val="22"/>
          <w:u w:val="single"/>
          <w:lang w:val="en-CA"/>
        </w:rPr>
        <w:t>TIES</w:t>
      </w:r>
      <w:r w:rsidRPr="005F5C79">
        <w:rPr>
          <w:rFonts w:cs="Arial"/>
          <w:sz w:val="22"/>
          <w:szCs w:val="22"/>
          <w:lang w:val="en-CA"/>
        </w:rPr>
        <w:t xml:space="preserve"> will be broken in all games, using international Tie Breaker.  The </w:t>
      </w:r>
      <w:r w:rsidRPr="005F5C79">
        <w:rPr>
          <w:rFonts w:cs="Arial"/>
          <w:b/>
          <w:bCs/>
          <w:sz w:val="22"/>
          <w:szCs w:val="22"/>
          <w:u w:val="single"/>
          <w:lang w:val="en-CA"/>
        </w:rPr>
        <w:t xml:space="preserve">Last Batter from the previous inning </w:t>
      </w:r>
      <w:r w:rsidRPr="005F5C79">
        <w:rPr>
          <w:rFonts w:cs="Arial"/>
          <w:sz w:val="22"/>
          <w:szCs w:val="22"/>
          <w:lang w:val="en-CA"/>
        </w:rPr>
        <w:t xml:space="preserve">(in the batting order) starts on second base.  </w:t>
      </w:r>
    </w:p>
    <w:p w14:paraId="04A0D01C"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 xml:space="preserve">12 Run Mercy Rule (anytime after 5 innings) on all games. </w:t>
      </w:r>
    </w:p>
    <w:p w14:paraId="285C6DB5" w14:textId="77777777" w:rsidR="00217DE4" w:rsidRPr="005F5C79" w:rsidRDefault="00217DE4" w:rsidP="00217DE4">
      <w:pPr>
        <w:pStyle w:val="Level1"/>
        <w:numPr>
          <w:ilvl w:val="0"/>
          <w:numId w:val="13"/>
        </w:numPr>
        <w:tabs>
          <w:tab w:val="left" w:pos="720"/>
        </w:tabs>
        <w:ind w:left="1418" w:hanging="567"/>
        <w:outlineLvl w:val="9"/>
        <w:rPr>
          <w:rFonts w:cs="Arial"/>
          <w:sz w:val="22"/>
          <w:szCs w:val="22"/>
          <w:lang w:val="en-CA"/>
        </w:rPr>
      </w:pPr>
      <w:r w:rsidRPr="005F5C79">
        <w:rPr>
          <w:rFonts w:cs="Arial"/>
          <w:sz w:val="22"/>
          <w:szCs w:val="22"/>
          <w:lang w:val="en-CA"/>
        </w:rPr>
        <w:t>Pool Standings Tiebreaker</w:t>
      </w:r>
    </w:p>
    <w:p w14:paraId="7CE980AF" w14:textId="77777777" w:rsidR="00217DE4" w:rsidRPr="005F5C79" w:rsidRDefault="00217DE4" w:rsidP="00217DE4">
      <w:pPr>
        <w:pStyle w:val="Level1"/>
        <w:numPr>
          <w:ilvl w:val="0"/>
          <w:numId w:val="14"/>
        </w:numPr>
        <w:tabs>
          <w:tab w:val="left" w:pos="720"/>
        </w:tabs>
        <w:outlineLvl w:val="9"/>
        <w:rPr>
          <w:rFonts w:cs="Arial"/>
          <w:sz w:val="22"/>
          <w:szCs w:val="22"/>
          <w:lang w:val="en-CA"/>
        </w:rPr>
      </w:pPr>
      <w:r w:rsidRPr="005F5C79">
        <w:rPr>
          <w:rFonts w:cs="Arial"/>
          <w:sz w:val="22"/>
          <w:szCs w:val="22"/>
          <w:lang w:val="en-CA"/>
        </w:rPr>
        <w:t>Game between tied teams</w:t>
      </w:r>
    </w:p>
    <w:p w14:paraId="24FAA1CD" w14:textId="77777777" w:rsidR="00217DE4" w:rsidRPr="005F5C79" w:rsidRDefault="00217DE4" w:rsidP="00217DE4">
      <w:pPr>
        <w:pStyle w:val="Level1"/>
        <w:numPr>
          <w:ilvl w:val="0"/>
          <w:numId w:val="14"/>
        </w:numPr>
        <w:tabs>
          <w:tab w:val="left" w:pos="720"/>
        </w:tabs>
        <w:outlineLvl w:val="9"/>
        <w:rPr>
          <w:rFonts w:cs="Arial"/>
          <w:sz w:val="22"/>
          <w:szCs w:val="22"/>
          <w:lang w:val="en-CA"/>
        </w:rPr>
      </w:pPr>
      <w:r w:rsidRPr="005F5C79">
        <w:rPr>
          <w:rFonts w:cs="Arial"/>
          <w:sz w:val="22"/>
          <w:szCs w:val="22"/>
          <w:lang w:val="en-CA"/>
        </w:rPr>
        <w:t>Plus/Minus (MAX OF 7 PER GAME)</w:t>
      </w:r>
    </w:p>
    <w:p w14:paraId="3E1E026D" w14:textId="77777777" w:rsidR="00217DE4" w:rsidRPr="005F5C79" w:rsidRDefault="00217DE4" w:rsidP="00217DE4">
      <w:pPr>
        <w:pStyle w:val="Level1"/>
        <w:numPr>
          <w:ilvl w:val="0"/>
          <w:numId w:val="14"/>
        </w:numPr>
        <w:tabs>
          <w:tab w:val="left" w:pos="720"/>
        </w:tabs>
        <w:outlineLvl w:val="9"/>
        <w:rPr>
          <w:rFonts w:cs="Arial"/>
          <w:sz w:val="22"/>
          <w:szCs w:val="22"/>
          <w:lang w:val="en-CA"/>
        </w:rPr>
      </w:pPr>
      <w:r w:rsidRPr="005F5C79">
        <w:rPr>
          <w:rFonts w:cs="Arial"/>
          <w:sz w:val="22"/>
          <w:szCs w:val="22"/>
          <w:lang w:val="en-CA"/>
        </w:rPr>
        <w:t>Fewest runs given up</w:t>
      </w:r>
    </w:p>
    <w:p w14:paraId="204FD7FB" w14:textId="77777777" w:rsidR="00217DE4" w:rsidRPr="005F5C79" w:rsidRDefault="00217DE4" w:rsidP="00217DE4">
      <w:pPr>
        <w:pStyle w:val="Level1"/>
        <w:numPr>
          <w:ilvl w:val="0"/>
          <w:numId w:val="14"/>
        </w:numPr>
        <w:tabs>
          <w:tab w:val="left" w:pos="720"/>
        </w:tabs>
        <w:outlineLvl w:val="9"/>
        <w:rPr>
          <w:rFonts w:cs="Arial"/>
          <w:sz w:val="22"/>
          <w:szCs w:val="22"/>
          <w:lang w:val="en-CA"/>
        </w:rPr>
      </w:pPr>
      <w:r w:rsidRPr="005F5C79">
        <w:rPr>
          <w:rFonts w:cs="Arial"/>
          <w:sz w:val="22"/>
          <w:szCs w:val="22"/>
          <w:lang w:val="en-CA"/>
        </w:rPr>
        <w:t>Ratio of Runs for/Runs Against</w:t>
      </w:r>
    </w:p>
    <w:p w14:paraId="321D7D7E" w14:textId="77777777" w:rsidR="00217DE4" w:rsidRPr="005F5C79" w:rsidRDefault="00217DE4" w:rsidP="00217DE4">
      <w:pPr>
        <w:pStyle w:val="Level1"/>
        <w:numPr>
          <w:ilvl w:val="0"/>
          <w:numId w:val="14"/>
        </w:numPr>
        <w:tabs>
          <w:tab w:val="left" w:pos="720"/>
        </w:tabs>
        <w:outlineLvl w:val="9"/>
        <w:rPr>
          <w:rFonts w:cs="Arial"/>
          <w:sz w:val="22"/>
          <w:szCs w:val="22"/>
        </w:rPr>
      </w:pPr>
      <w:r w:rsidRPr="005F5C79">
        <w:rPr>
          <w:rFonts w:cs="Arial"/>
          <w:sz w:val="22"/>
          <w:szCs w:val="22"/>
          <w:lang w:val="en-CA"/>
        </w:rPr>
        <w:t>Coin Flip</w:t>
      </w:r>
    </w:p>
    <w:p w14:paraId="3064254A" w14:textId="77777777" w:rsidR="00217DE4" w:rsidRPr="007273B6" w:rsidRDefault="00217DE4" w:rsidP="00217DE4"/>
    <w:p w14:paraId="0CF74B8C" w14:textId="77777777" w:rsidR="00217DE4" w:rsidRDefault="00217DE4" w:rsidP="00217DE4">
      <w:r>
        <w:t>Updated April 2019</w:t>
      </w:r>
    </w:p>
    <w:p w14:paraId="0619EE2A" w14:textId="77777777" w:rsidR="00217DE4" w:rsidRDefault="00217DE4" w:rsidP="00217DE4">
      <w:pPr>
        <w:pStyle w:val="NoSpacing"/>
        <w:ind w:left="42" w:firstLine="14"/>
        <w:jc w:val="center"/>
        <w:rPr>
          <w:rFonts w:ascii="Arial" w:hAnsi="Arial" w:cs="Arial"/>
          <w:b/>
          <w:sz w:val="26"/>
          <w:szCs w:val="24"/>
        </w:rPr>
      </w:pPr>
    </w:p>
    <w:p w14:paraId="3761DDBC" w14:textId="77777777" w:rsidR="00635825" w:rsidRDefault="00635825"/>
    <w:p w14:paraId="34B05C7A" w14:textId="77777777" w:rsidR="00EC21EA" w:rsidRDefault="00EC21EA"/>
    <w:sectPr w:rsidR="00EC21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14F15"/>
    <w:multiLevelType w:val="singleLevel"/>
    <w:tmpl w:val="37DA24F8"/>
    <w:lvl w:ilvl="0">
      <w:start w:val="1"/>
      <w:numFmt w:val="lowerRoman"/>
      <w:pStyle w:val="Level1"/>
      <w:lvlText w:val="(%1) "/>
      <w:legacy w:legacy="1" w:legacySpace="0" w:legacyIndent="360"/>
      <w:lvlJc w:val="left"/>
      <w:pPr>
        <w:ind w:left="1800" w:hanging="360"/>
      </w:pPr>
      <w:rPr>
        <w:rFonts w:ascii="Arial" w:hAnsi="Arial" w:hint="default"/>
        <w:b w:val="0"/>
        <w:i w:val="0"/>
        <w:sz w:val="24"/>
      </w:rPr>
    </w:lvl>
  </w:abstractNum>
  <w:abstractNum w:abstractNumId="2" w15:restartNumberingAfterBreak="0">
    <w:nsid w:val="081719F5"/>
    <w:multiLevelType w:val="hybridMultilevel"/>
    <w:tmpl w:val="622C8D2A"/>
    <w:lvl w:ilvl="0" w:tplc="E4D8BA58">
      <w:start w:val="1"/>
      <w:numFmt w:val="decimal"/>
      <w:lvlText w:val="%1."/>
      <w:lvlJc w:val="left"/>
      <w:pPr>
        <w:tabs>
          <w:tab w:val="num" w:pos="1584"/>
        </w:tabs>
        <w:ind w:left="1584" w:hanging="360"/>
      </w:pPr>
      <w:rPr>
        <w:rFonts w:hint="default"/>
      </w:rPr>
    </w:lvl>
    <w:lvl w:ilvl="1" w:tplc="10090019" w:tentative="1">
      <w:start w:val="1"/>
      <w:numFmt w:val="lowerLetter"/>
      <w:lvlText w:val="%2."/>
      <w:lvlJc w:val="left"/>
      <w:pPr>
        <w:tabs>
          <w:tab w:val="num" w:pos="2304"/>
        </w:tabs>
        <w:ind w:left="2304" w:hanging="360"/>
      </w:pPr>
    </w:lvl>
    <w:lvl w:ilvl="2" w:tplc="1009001B" w:tentative="1">
      <w:start w:val="1"/>
      <w:numFmt w:val="lowerRoman"/>
      <w:lvlText w:val="%3."/>
      <w:lvlJc w:val="right"/>
      <w:pPr>
        <w:tabs>
          <w:tab w:val="num" w:pos="3024"/>
        </w:tabs>
        <w:ind w:left="3024" w:hanging="180"/>
      </w:pPr>
    </w:lvl>
    <w:lvl w:ilvl="3" w:tplc="1009000F" w:tentative="1">
      <w:start w:val="1"/>
      <w:numFmt w:val="decimal"/>
      <w:lvlText w:val="%4."/>
      <w:lvlJc w:val="left"/>
      <w:pPr>
        <w:tabs>
          <w:tab w:val="num" w:pos="3744"/>
        </w:tabs>
        <w:ind w:left="3744" w:hanging="360"/>
      </w:pPr>
    </w:lvl>
    <w:lvl w:ilvl="4" w:tplc="10090019" w:tentative="1">
      <w:start w:val="1"/>
      <w:numFmt w:val="lowerLetter"/>
      <w:lvlText w:val="%5."/>
      <w:lvlJc w:val="left"/>
      <w:pPr>
        <w:tabs>
          <w:tab w:val="num" w:pos="4464"/>
        </w:tabs>
        <w:ind w:left="4464" w:hanging="360"/>
      </w:pPr>
    </w:lvl>
    <w:lvl w:ilvl="5" w:tplc="1009001B" w:tentative="1">
      <w:start w:val="1"/>
      <w:numFmt w:val="lowerRoman"/>
      <w:lvlText w:val="%6."/>
      <w:lvlJc w:val="right"/>
      <w:pPr>
        <w:tabs>
          <w:tab w:val="num" w:pos="5184"/>
        </w:tabs>
        <w:ind w:left="5184" w:hanging="180"/>
      </w:pPr>
    </w:lvl>
    <w:lvl w:ilvl="6" w:tplc="1009000F" w:tentative="1">
      <w:start w:val="1"/>
      <w:numFmt w:val="decimal"/>
      <w:lvlText w:val="%7."/>
      <w:lvlJc w:val="left"/>
      <w:pPr>
        <w:tabs>
          <w:tab w:val="num" w:pos="5904"/>
        </w:tabs>
        <w:ind w:left="5904" w:hanging="360"/>
      </w:pPr>
    </w:lvl>
    <w:lvl w:ilvl="7" w:tplc="10090019" w:tentative="1">
      <w:start w:val="1"/>
      <w:numFmt w:val="lowerLetter"/>
      <w:lvlText w:val="%8."/>
      <w:lvlJc w:val="left"/>
      <w:pPr>
        <w:tabs>
          <w:tab w:val="num" w:pos="6624"/>
        </w:tabs>
        <w:ind w:left="6624" w:hanging="360"/>
      </w:pPr>
    </w:lvl>
    <w:lvl w:ilvl="8" w:tplc="1009001B" w:tentative="1">
      <w:start w:val="1"/>
      <w:numFmt w:val="lowerRoman"/>
      <w:lvlText w:val="%9."/>
      <w:lvlJc w:val="right"/>
      <w:pPr>
        <w:tabs>
          <w:tab w:val="num" w:pos="7344"/>
        </w:tabs>
        <w:ind w:left="7344" w:hanging="180"/>
      </w:pPr>
    </w:lvl>
  </w:abstractNum>
  <w:abstractNum w:abstractNumId="3" w15:restartNumberingAfterBreak="0">
    <w:nsid w:val="10972331"/>
    <w:multiLevelType w:val="hybridMultilevel"/>
    <w:tmpl w:val="AA88D648"/>
    <w:lvl w:ilvl="0" w:tplc="E9FE39E2">
      <w:start w:val="1"/>
      <w:numFmt w:val="lowerLetter"/>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201E0"/>
    <w:multiLevelType w:val="hybridMultilevel"/>
    <w:tmpl w:val="94F270A2"/>
    <w:lvl w:ilvl="0" w:tplc="10090017">
      <w:start w:val="1"/>
      <w:numFmt w:val="lowerLetter"/>
      <w:lvlText w:val="%1)"/>
      <w:lvlJc w:val="left"/>
      <w:pPr>
        <w:tabs>
          <w:tab w:val="num" w:pos="1080"/>
        </w:tabs>
        <w:ind w:left="108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E730F8"/>
    <w:multiLevelType w:val="multilevel"/>
    <w:tmpl w:val="A79EEFFC"/>
    <w:styleLink w:val="Style3"/>
    <w:lvl w:ilvl="0">
      <w:start w:val="1"/>
      <w:numFmt w:val="lowerLetter"/>
      <w:lvlText w:val="(%1)"/>
      <w:lvlJc w:val="left"/>
      <w:pPr>
        <w:tabs>
          <w:tab w:val="num" w:pos="1140"/>
        </w:tabs>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E669A3"/>
    <w:multiLevelType w:val="multilevel"/>
    <w:tmpl w:val="4CC21534"/>
    <w:numStyleLink w:val="Style2"/>
  </w:abstractNum>
  <w:abstractNum w:abstractNumId="7" w15:restartNumberingAfterBreak="0">
    <w:nsid w:val="34585DF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5112"/>
        </w:tabs>
        <w:ind w:left="511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41727583"/>
    <w:multiLevelType w:val="multilevel"/>
    <w:tmpl w:val="4CC21534"/>
    <w:styleLink w:val="Style2"/>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326907"/>
    <w:multiLevelType w:val="multilevel"/>
    <w:tmpl w:val="EBFA952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15:restartNumberingAfterBreak="0">
    <w:nsid w:val="48F64798"/>
    <w:multiLevelType w:val="multilevel"/>
    <w:tmpl w:val="A79EEFFC"/>
    <w:numStyleLink w:val="Style3"/>
  </w:abstractNum>
  <w:abstractNum w:abstractNumId="11" w15:restartNumberingAfterBreak="0">
    <w:nsid w:val="589B0A2E"/>
    <w:multiLevelType w:val="singleLevel"/>
    <w:tmpl w:val="721E8414"/>
    <w:lvl w:ilvl="0">
      <w:start w:val="1"/>
      <w:numFmt w:val="lowerLetter"/>
      <w:lvlText w:val="(%1)"/>
      <w:lvlJc w:val="left"/>
      <w:pPr>
        <w:tabs>
          <w:tab w:val="num" w:pos="1440"/>
        </w:tabs>
        <w:ind w:left="1440" w:hanging="720"/>
      </w:pPr>
      <w:rPr>
        <w:rFonts w:hint="default"/>
      </w:rPr>
    </w:lvl>
  </w:abstractNum>
  <w:abstractNum w:abstractNumId="12" w15:restartNumberingAfterBreak="0">
    <w:nsid w:val="60655797"/>
    <w:multiLevelType w:val="hybridMultilevel"/>
    <w:tmpl w:val="3E7EBCF0"/>
    <w:lvl w:ilvl="0" w:tplc="53F2EE3C">
      <w:start w:val="12"/>
      <w:numFmt w:val="decimal"/>
      <w:lvlText w:val="%1."/>
      <w:lvlJc w:val="left"/>
      <w:pPr>
        <w:tabs>
          <w:tab w:val="num" w:pos="1080"/>
        </w:tabs>
        <w:ind w:left="1080" w:hanging="720"/>
      </w:pPr>
      <w:rPr>
        <w:rFonts w:hint="default"/>
        <w:b/>
        <w:u w:val="none"/>
      </w:rPr>
    </w:lvl>
    <w:lvl w:ilvl="1" w:tplc="07406366" w:tentative="1">
      <w:start w:val="1"/>
      <w:numFmt w:val="lowerLetter"/>
      <w:lvlText w:val="%2."/>
      <w:lvlJc w:val="left"/>
      <w:pPr>
        <w:tabs>
          <w:tab w:val="num" w:pos="1440"/>
        </w:tabs>
        <w:ind w:left="1440" w:hanging="360"/>
      </w:pPr>
    </w:lvl>
    <w:lvl w:ilvl="2" w:tplc="BE069A3E" w:tentative="1">
      <w:start w:val="1"/>
      <w:numFmt w:val="lowerRoman"/>
      <w:lvlText w:val="%3."/>
      <w:lvlJc w:val="right"/>
      <w:pPr>
        <w:tabs>
          <w:tab w:val="num" w:pos="2160"/>
        </w:tabs>
        <w:ind w:left="2160" w:hanging="180"/>
      </w:pPr>
    </w:lvl>
    <w:lvl w:ilvl="3" w:tplc="AAE0017C" w:tentative="1">
      <w:start w:val="1"/>
      <w:numFmt w:val="decimal"/>
      <w:lvlText w:val="%4."/>
      <w:lvlJc w:val="left"/>
      <w:pPr>
        <w:tabs>
          <w:tab w:val="num" w:pos="2880"/>
        </w:tabs>
        <w:ind w:left="2880" w:hanging="360"/>
      </w:pPr>
    </w:lvl>
    <w:lvl w:ilvl="4" w:tplc="6172D03A" w:tentative="1">
      <w:start w:val="1"/>
      <w:numFmt w:val="lowerLetter"/>
      <w:lvlText w:val="%5."/>
      <w:lvlJc w:val="left"/>
      <w:pPr>
        <w:tabs>
          <w:tab w:val="num" w:pos="3600"/>
        </w:tabs>
        <w:ind w:left="3600" w:hanging="360"/>
      </w:pPr>
    </w:lvl>
    <w:lvl w:ilvl="5" w:tplc="DAE6230A" w:tentative="1">
      <w:start w:val="1"/>
      <w:numFmt w:val="lowerRoman"/>
      <w:lvlText w:val="%6."/>
      <w:lvlJc w:val="right"/>
      <w:pPr>
        <w:tabs>
          <w:tab w:val="num" w:pos="4320"/>
        </w:tabs>
        <w:ind w:left="4320" w:hanging="180"/>
      </w:pPr>
    </w:lvl>
    <w:lvl w:ilvl="6" w:tplc="992E251C" w:tentative="1">
      <w:start w:val="1"/>
      <w:numFmt w:val="decimal"/>
      <w:lvlText w:val="%7."/>
      <w:lvlJc w:val="left"/>
      <w:pPr>
        <w:tabs>
          <w:tab w:val="num" w:pos="5040"/>
        </w:tabs>
        <w:ind w:left="5040" w:hanging="360"/>
      </w:pPr>
    </w:lvl>
    <w:lvl w:ilvl="7" w:tplc="EF46DEB0" w:tentative="1">
      <w:start w:val="1"/>
      <w:numFmt w:val="lowerLetter"/>
      <w:lvlText w:val="%8."/>
      <w:lvlJc w:val="left"/>
      <w:pPr>
        <w:tabs>
          <w:tab w:val="num" w:pos="5760"/>
        </w:tabs>
        <w:ind w:left="5760" w:hanging="360"/>
      </w:pPr>
    </w:lvl>
    <w:lvl w:ilvl="8" w:tplc="AD563054" w:tentative="1">
      <w:start w:val="1"/>
      <w:numFmt w:val="lowerRoman"/>
      <w:lvlText w:val="%9."/>
      <w:lvlJc w:val="right"/>
      <w:pPr>
        <w:tabs>
          <w:tab w:val="num" w:pos="6480"/>
        </w:tabs>
        <w:ind w:left="6480" w:hanging="180"/>
      </w:pPr>
    </w:lvl>
  </w:abstractNum>
  <w:abstractNum w:abstractNumId="13" w15:restartNumberingAfterBreak="0">
    <w:nsid w:val="7B4A1237"/>
    <w:multiLevelType w:val="hybridMultilevel"/>
    <w:tmpl w:val="E04E95D4"/>
    <w:lvl w:ilvl="0" w:tplc="649633E8">
      <w:start w:val="1"/>
      <w:numFmt w:val="lowerRoman"/>
      <w:lvlText w:val="(%1)"/>
      <w:lvlJc w:val="left"/>
      <w:pPr>
        <w:tabs>
          <w:tab w:val="num" w:pos="2160"/>
        </w:tabs>
        <w:ind w:left="2160" w:hanging="720"/>
      </w:pPr>
      <w:rPr>
        <w:rFonts w:hint="default"/>
      </w:rPr>
    </w:lvl>
    <w:lvl w:ilvl="1" w:tplc="BA48D1F2">
      <w:start w:val="1"/>
      <w:numFmt w:val="lowerLetter"/>
      <w:lvlText w:val="%2."/>
      <w:lvlJc w:val="left"/>
      <w:pPr>
        <w:tabs>
          <w:tab w:val="num" w:pos="2520"/>
        </w:tabs>
        <w:ind w:left="2520" w:hanging="360"/>
      </w:pPr>
    </w:lvl>
    <w:lvl w:ilvl="2" w:tplc="B434D346" w:tentative="1">
      <w:start w:val="1"/>
      <w:numFmt w:val="lowerRoman"/>
      <w:lvlText w:val="%3."/>
      <w:lvlJc w:val="right"/>
      <w:pPr>
        <w:tabs>
          <w:tab w:val="num" w:pos="3240"/>
        </w:tabs>
        <w:ind w:left="3240" w:hanging="180"/>
      </w:pPr>
    </w:lvl>
    <w:lvl w:ilvl="3" w:tplc="BE2048BE" w:tentative="1">
      <w:start w:val="1"/>
      <w:numFmt w:val="decimal"/>
      <w:lvlText w:val="%4."/>
      <w:lvlJc w:val="left"/>
      <w:pPr>
        <w:tabs>
          <w:tab w:val="num" w:pos="3960"/>
        </w:tabs>
        <w:ind w:left="3960" w:hanging="360"/>
      </w:pPr>
    </w:lvl>
    <w:lvl w:ilvl="4" w:tplc="1D163F56" w:tentative="1">
      <w:start w:val="1"/>
      <w:numFmt w:val="lowerLetter"/>
      <w:lvlText w:val="%5."/>
      <w:lvlJc w:val="left"/>
      <w:pPr>
        <w:tabs>
          <w:tab w:val="num" w:pos="4680"/>
        </w:tabs>
        <w:ind w:left="4680" w:hanging="360"/>
      </w:pPr>
    </w:lvl>
    <w:lvl w:ilvl="5" w:tplc="2E2CC812" w:tentative="1">
      <w:start w:val="1"/>
      <w:numFmt w:val="lowerRoman"/>
      <w:lvlText w:val="%6."/>
      <w:lvlJc w:val="right"/>
      <w:pPr>
        <w:tabs>
          <w:tab w:val="num" w:pos="5400"/>
        </w:tabs>
        <w:ind w:left="5400" w:hanging="180"/>
      </w:pPr>
    </w:lvl>
    <w:lvl w:ilvl="6" w:tplc="D8640B48" w:tentative="1">
      <w:start w:val="1"/>
      <w:numFmt w:val="decimal"/>
      <w:lvlText w:val="%7."/>
      <w:lvlJc w:val="left"/>
      <w:pPr>
        <w:tabs>
          <w:tab w:val="num" w:pos="6120"/>
        </w:tabs>
        <w:ind w:left="6120" w:hanging="360"/>
      </w:pPr>
    </w:lvl>
    <w:lvl w:ilvl="7" w:tplc="43C661EE" w:tentative="1">
      <w:start w:val="1"/>
      <w:numFmt w:val="lowerLetter"/>
      <w:lvlText w:val="%8."/>
      <w:lvlJc w:val="left"/>
      <w:pPr>
        <w:tabs>
          <w:tab w:val="num" w:pos="6840"/>
        </w:tabs>
        <w:ind w:left="6840" w:hanging="360"/>
      </w:pPr>
    </w:lvl>
    <w:lvl w:ilvl="8" w:tplc="7AAEEC70" w:tentative="1">
      <w:start w:val="1"/>
      <w:numFmt w:val="lowerRoman"/>
      <w:lvlText w:val="%9."/>
      <w:lvlJc w:val="right"/>
      <w:pPr>
        <w:tabs>
          <w:tab w:val="num" w:pos="7560"/>
        </w:tabs>
        <w:ind w:left="7560" w:hanging="180"/>
      </w:pPr>
    </w:lvl>
  </w:abstractNum>
  <w:num w:numId="1" w16cid:durableId="2056276359">
    <w:abstractNumId w:val="1"/>
  </w:num>
  <w:num w:numId="2" w16cid:durableId="1427798931">
    <w:abstractNumId w:val="11"/>
  </w:num>
  <w:num w:numId="3" w16cid:durableId="1489976823">
    <w:abstractNumId w:val="7"/>
  </w:num>
  <w:num w:numId="4" w16cid:durableId="572861777">
    <w:abstractNumId w:val="13"/>
  </w:num>
  <w:num w:numId="5" w16cid:durableId="1564102887">
    <w:abstractNumId w:val="4"/>
  </w:num>
  <w:num w:numId="6" w16cid:durableId="1554342221">
    <w:abstractNumId w:val="3"/>
  </w:num>
  <w:num w:numId="7" w16cid:durableId="578566416">
    <w:abstractNumId w:val="12"/>
  </w:num>
  <w:num w:numId="8" w16cid:durableId="1137992740">
    <w:abstractNumId w:val="8"/>
  </w:num>
  <w:num w:numId="9" w16cid:durableId="1649551524">
    <w:abstractNumId w:val="6"/>
  </w:num>
  <w:num w:numId="10" w16cid:durableId="1247878689">
    <w:abstractNumId w:val="5"/>
  </w:num>
  <w:num w:numId="11" w16cid:durableId="634263933">
    <w:abstractNumId w:val="10"/>
  </w:num>
  <w:num w:numId="12" w16cid:durableId="88815289">
    <w:abstractNumId w:val="0"/>
    <w:lvlOverride w:ilvl="0">
      <w:lvl w:ilvl="0">
        <w:start w:val="1"/>
        <w:numFmt w:val="bullet"/>
        <w:lvlText w:val=""/>
        <w:legacy w:legacy="1" w:legacySpace="284" w:legacyIndent="567"/>
        <w:lvlJc w:val="left"/>
        <w:pPr>
          <w:ind w:left="1418" w:hanging="567"/>
        </w:pPr>
        <w:rPr>
          <w:rFonts w:ascii="Symbol" w:hAnsi="Symbol" w:hint="default"/>
        </w:rPr>
      </w:lvl>
    </w:lvlOverride>
  </w:num>
  <w:num w:numId="13" w16cid:durableId="46925292">
    <w:abstractNumId w:val="9"/>
  </w:num>
  <w:num w:numId="14" w16cid:durableId="1180657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E4"/>
    <w:rsid w:val="00217DE4"/>
    <w:rsid w:val="00414D4B"/>
    <w:rsid w:val="00635825"/>
    <w:rsid w:val="00D21778"/>
    <w:rsid w:val="00EC2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C58485"/>
  <w15:chartTrackingRefBased/>
  <w15:docId w15:val="{BE529692-60C1-404A-886E-F0145301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E4"/>
    <w:pPr>
      <w:spacing w:after="0" w:line="240" w:lineRule="auto"/>
    </w:pPr>
    <w:rPr>
      <w:rFonts w:ascii="Times New Roman" w:eastAsia="Times New Roman" w:hAnsi="Times New Roman" w:cs="Times New Roman"/>
      <w:kern w:val="0"/>
      <w:sz w:val="20"/>
      <w:szCs w:val="20"/>
      <w:lang w:val="en-GB" w:eastAsia="en-CA"/>
      <w14:ligatures w14:val="none"/>
    </w:rPr>
  </w:style>
  <w:style w:type="paragraph" w:styleId="Heading1">
    <w:name w:val="heading 1"/>
    <w:basedOn w:val="Normal"/>
    <w:next w:val="Normal"/>
    <w:link w:val="Heading1Char"/>
    <w:qFormat/>
    <w:rsid w:val="00217DE4"/>
    <w:pPr>
      <w:keepNext/>
      <w:widowControl w:val="0"/>
      <w:numPr>
        <w:numId w:val="3"/>
      </w:numPr>
      <w:tabs>
        <w:tab w:val="center" w:pos="4680"/>
      </w:tabs>
      <w:suppressAutoHyphens/>
      <w:spacing w:before="120" w:after="120"/>
      <w:jc w:val="both"/>
      <w:outlineLvl w:val="0"/>
    </w:pPr>
    <w:rPr>
      <w:rFonts w:ascii="Comic Sans MS" w:hAnsi="Comic Sans MS"/>
      <w:b/>
      <w:spacing w:val="-3"/>
      <w:sz w:val="24"/>
    </w:rPr>
  </w:style>
  <w:style w:type="paragraph" w:styleId="Heading2">
    <w:name w:val="heading 2"/>
    <w:basedOn w:val="Normal"/>
    <w:next w:val="Normal"/>
    <w:link w:val="Heading2Char"/>
    <w:qFormat/>
    <w:rsid w:val="00217DE4"/>
    <w:pPr>
      <w:keepNext/>
      <w:numPr>
        <w:ilvl w:val="1"/>
        <w:numId w:val="3"/>
      </w:numPr>
      <w:tabs>
        <w:tab w:val="right" w:pos="9360"/>
      </w:tabs>
      <w:suppressAutoHyphens/>
      <w:jc w:val="both"/>
      <w:outlineLvl w:val="1"/>
    </w:pPr>
    <w:rPr>
      <w:rFonts w:ascii="Comic Sans MS" w:hAnsi="Comic Sans MS"/>
      <w:b/>
      <w:spacing w:val="-3"/>
    </w:rPr>
  </w:style>
  <w:style w:type="paragraph" w:styleId="Heading3">
    <w:name w:val="heading 3"/>
    <w:basedOn w:val="Normal"/>
    <w:next w:val="Normal"/>
    <w:link w:val="Heading3Char"/>
    <w:qFormat/>
    <w:rsid w:val="00217DE4"/>
    <w:pPr>
      <w:keepNext/>
      <w:numPr>
        <w:ilvl w:val="2"/>
        <w:numId w:val="3"/>
      </w:numPr>
      <w:tabs>
        <w:tab w:val="left" w:pos="-720"/>
      </w:tabs>
      <w:suppressAutoHyphens/>
      <w:jc w:val="center"/>
      <w:outlineLvl w:val="2"/>
    </w:pPr>
    <w:rPr>
      <w:rFonts w:ascii="Comic Sans MS" w:hAnsi="Comic Sans MS"/>
      <w:b/>
      <w:spacing w:val="-4"/>
      <w:sz w:val="28"/>
    </w:rPr>
  </w:style>
  <w:style w:type="paragraph" w:styleId="Heading4">
    <w:name w:val="heading 4"/>
    <w:basedOn w:val="Normal"/>
    <w:next w:val="Normal"/>
    <w:link w:val="Heading4Char"/>
    <w:qFormat/>
    <w:rsid w:val="00217DE4"/>
    <w:pPr>
      <w:keepNext/>
      <w:numPr>
        <w:ilvl w:val="3"/>
        <w:numId w:val="3"/>
      </w:numPr>
      <w:tabs>
        <w:tab w:val="num" w:pos="864"/>
        <w:tab w:val="center" w:pos="4439"/>
      </w:tabs>
      <w:suppressAutoHyphens/>
      <w:ind w:left="864"/>
      <w:jc w:val="center"/>
      <w:outlineLvl w:val="3"/>
    </w:pPr>
    <w:rPr>
      <w:rFonts w:ascii="Comic Sans MS" w:hAnsi="Comic Sans MS"/>
      <w:b/>
      <w:spacing w:val="-3"/>
      <w:sz w:val="22"/>
    </w:rPr>
  </w:style>
  <w:style w:type="paragraph" w:styleId="Heading5">
    <w:name w:val="heading 5"/>
    <w:basedOn w:val="Normal"/>
    <w:next w:val="Normal"/>
    <w:link w:val="Heading5Char"/>
    <w:qFormat/>
    <w:rsid w:val="00217DE4"/>
    <w:pPr>
      <w:keepNext/>
      <w:numPr>
        <w:ilvl w:val="4"/>
        <w:numId w:val="3"/>
      </w:numPr>
      <w:tabs>
        <w:tab w:val="left" w:pos="0"/>
      </w:tabs>
      <w:suppressAutoHyphens/>
      <w:ind w:right="-703"/>
      <w:jc w:val="both"/>
      <w:outlineLvl w:val="4"/>
    </w:pPr>
    <w:rPr>
      <w:rFonts w:ascii="Comic Sans MS" w:hAnsi="Comic Sans MS"/>
      <w:b/>
      <w:spacing w:val="-3"/>
      <w:sz w:val="22"/>
    </w:rPr>
  </w:style>
  <w:style w:type="paragraph" w:styleId="Heading6">
    <w:name w:val="heading 6"/>
    <w:basedOn w:val="Normal"/>
    <w:next w:val="Normal"/>
    <w:link w:val="Heading6Char"/>
    <w:qFormat/>
    <w:rsid w:val="00217DE4"/>
    <w:pPr>
      <w:keepNext/>
      <w:numPr>
        <w:ilvl w:val="5"/>
        <w:numId w:val="3"/>
      </w:numPr>
      <w:tabs>
        <w:tab w:val="center" w:pos="4680"/>
      </w:tabs>
      <w:suppressAutoHyphens/>
      <w:jc w:val="center"/>
      <w:outlineLvl w:val="5"/>
    </w:pPr>
    <w:rPr>
      <w:rFonts w:ascii="Comic Sans MS" w:hAnsi="Comic Sans MS"/>
      <w:b/>
      <w:spacing w:val="-3"/>
      <w:sz w:val="22"/>
      <w:u w:val="single"/>
    </w:rPr>
  </w:style>
  <w:style w:type="paragraph" w:styleId="Heading7">
    <w:name w:val="heading 7"/>
    <w:basedOn w:val="Normal"/>
    <w:next w:val="Normal"/>
    <w:link w:val="Heading7Char"/>
    <w:qFormat/>
    <w:rsid w:val="00217DE4"/>
    <w:pPr>
      <w:keepNext/>
      <w:numPr>
        <w:ilvl w:val="6"/>
        <w:numId w:val="3"/>
      </w:numPr>
      <w:tabs>
        <w:tab w:val="left" w:pos="0"/>
      </w:tabs>
      <w:suppressAutoHyphens/>
      <w:jc w:val="both"/>
      <w:outlineLvl w:val="6"/>
    </w:pPr>
    <w:rPr>
      <w:rFonts w:ascii="Comic Sans MS" w:hAnsi="Comic Sans MS"/>
      <w:spacing w:val="-3"/>
      <w:sz w:val="22"/>
      <w:u w:val="double"/>
    </w:rPr>
  </w:style>
  <w:style w:type="paragraph" w:styleId="Heading8">
    <w:name w:val="heading 8"/>
    <w:basedOn w:val="Normal"/>
    <w:next w:val="Normal"/>
    <w:link w:val="Heading8Char"/>
    <w:qFormat/>
    <w:rsid w:val="00217DE4"/>
    <w:pPr>
      <w:keepNext/>
      <w:numPr>
        <w:ilvl w:val="7"/>
        <w:numId w:val="3"/>
      </w:numPr>
      <w:tabs>
        <w:tab w:val="left" w:pos="0"/>
        <w:tab w:val="left" w:pos="720"/>
      </w:tabs>
      <w:suppressAutoHyphens/>
      <w:jc w:val="both"/>
      <w:outlineLvl w:val="7"/>
    </w:pPr>
    <w:rPr>
      <w:rFonts w:ascii="Comic Sans MS" w:hAnsi="Comic Sans MS"/>
      <w:b/>
      <w:spacing w:val="-3"/>
      <w:sz w:val="22"/>
    </w:rPr>
  </w:style>
  <w:style w:type="paragraph" w:styleId="Heading9">
    <w:name w:val="heading 9"/>
    <w:basedOn w:val="Normal"/>
    <w:next w:val="Normal"/>
    <w:link w:val="Heading9Char"/>
    <w:qFormat/>
    <w:rsid w:val="00217DE4"/>
    <w:pPr>
      <w:keepNext/>
      <w:numPr>
        <w:ilvl w:val="8"/>
        <w:numId w:val="3"/>
      </w:numPr>
      <w:tabs>
        <w:tab w:val="left" w:pos="0"/>
        <w:tab w:val="left" w:pos="720"/>
      </w:tabs>
      <w:suppressAutoHyphens/>
      <w:jc w:val="both"/>
      <w:outlineLvl w:val="8"/>
    </w:pPr>
    <w:rPr>
      <w:rFonts w:ascii="Comic Sans MS" w:hAnsi="Comic Sans M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DE4"/>
    <w:rPr>
      <w:rFonts w:ascii="Comic Sans MS" w:eastAsia="Times New Roman" w:hAnsi="Comic Sans MS" w:cs="Times New Roman"/>
      <w:b/>
      <w:spacing w:val="-3"/>
      <w:kern w:val="0"/>
      <w:sz w:val="24"/>
      <w:szCs w:val="20"/>
      <w:lang w:val="en-GB" w:eastAsia="en-CA"/>
      <w14:ligatures w14:val="none"/>
    </w:rPr>
  </w:style>
  <w:style w:type="character" w:customStyle="1" w:styleId="Heading2Char">
    <w:name w:val="Heading 2 Char"/>
    <w:basedOn w:val="DefaultParagraphFont"/>
    <w:link w:val="Heading2"/>
    <w:rsid w:val="00217DE4"/>
    <w:rPr>
      <w:rFonts w:ascii="Comic Sans MS" w:eastAsia="Times New Roman" w:hAnsi="Comic Sans MS" w:cs="Times New Roman"/>
      <w:b/>
      <w:spacing w:val="-3"/>
      <w:kern w:val="0"/>
      <w:sz w:val="20"/>
      <w:szCs w:val="20"/>
      <w:lang w:val="en-GB" w:eastAsia="en-CA"/>
      <w14:ligatures w14:val="none"/>
    </w:rPr>
  </w:style>
  <w:style w:type="character" w:customStyle="1" w:styleId="Heading3Char">
    <w:name w:val="Heading 3 Char"/>
    <w:basedOn w:val="DefaultParagraphFont"/>
    <w:link w:val="Heading3"/>
    <w:rsid w:val="00217DE4"/>
    <w:rPr>
      <w:rFonts w:ascii="Comic Sans MS" w:eastAsia="Times New Roman" w:hAnsi="Comic Sans MS" w:cs="Times New Roman"/>
      <w:b/>
      <w:spacing w:val="-4"/>
      <w:kern w:val="0"/>
      <w:sz w:val="28"/>
      <w:szCs w:val="20"/>
      <w:lang w:val="en-GB" w:eastAsia="en-CA"/>
      <w14:ligatures w14:val="none"/>
    </w:rPr>
  </w:style>
  <w:style w:type="character" w:customStyle="1" w:styleId="Heading4Char">
    <w:name w:val="Heading 4 Char"/>
    <w:basedOn w:val="DefaultParagraphFont"/>
    <w:link w:val="Heading4"/>
    <w:rsid w:val="00217DE4"/>
    <w:rPr>
      <w:rFonts w:ascii="Comic Sans MS" w:eastAsia="Times New Roman" w:hAnsi="Comic Sans MS" w:cs="Times New Roman"/>
      <w:b/>
      <w:spacing w:val="-3"/>
      <w:kern w:val="0"/>
      <w:szCs w:val="20"/>
      <w:lang w:val="en-GB" w:eastAsia="en-CA"/>
      <w14:ligatures w14:val="none"/>
    </w:rPr>
  </w:style>
  <w:style w:type="character" w:customStyle="1" w:styleId="Heading5Char">
    <w:name w:val="Heading 5 Char"/>
    <w:basedOn w:val="DefaultParagraphFont"/>
    <w:link w:val="Heading5"/>
    <w:rsid w:val="00217DE4"/>
    <w:rPr>
      <w:rFonts w:ascii="Comic Sans MS" w:eastAsia="Times New Roman" w:hAnsi="Comic Sans MS" w:cs="Times New Roman"/>
      <w:b/>
      <w:spacing w:val="-3"/>
      <w:kern w:val="0"/>
      <w:szCs w:val="20"/>
      <w:lang w:val="en-GB" w:eastAsia="en-CA"/>
      <w14:ligatures w14:val="none"/>
    </w:rPr>
  </w:style>
  <w:style w:type="character" w:customStyle="1" w:styleId="Heading6Char">
    <w:name w:val="Heading 6 Char"/>
    <w:basedOn w:val="DefaultParagraphFont"/>
    <w:link w:val="Heading6"/>
    <w:rsid w:val="00217DE4"/>
    <w:rPr>
      <w:rFonts w:ascii="Comic Sans MS" w:eastAsia="Times New Roman" w:hAnsi="Comic Sans MS" w:cs="Times New Roman"/>
      <w:b/>
      <w:spacing w:val="-3"/>
      <w:kern w:val="0"/>
      <w:szCs w:val="20"/>
      <w:u w:val="single"/>
      <w:lang w:val="en-GB" w:eastAsia="en-CA"/>
      <w14:ligatures w14:val="none"/>
    </w:rPr>
  </w:style>
  <w:style w:type="character" w:customStyle="1" w:styleId="Heading7Char">
    <w:name w:val="Heading 7 Char"/>
    <w:basedOn w:val="DefaultParagraphFont"/>
    <w:link w:val="Heading7"/>
    <w:rsid w:val="00217DE4"/>
    <w:rPr>
      <w:rFonts w:ascii="Comic Sans MS" w:eastAsia="Times New Roman" w:hAnsi="Comic Sans MS" w:cs="Times New Roman"/>
      <w:spacing w:val="-3"/>
      <w:kern w:val="0"/>
      <w:szCs w:val="20"/>
      <w:u w:val="double"/>
      <w:lang w:val="en-GB" w:eastAsia="en-CA"/>
      <w14:ligatures w14:val="none"/>
    </w:rPr>
  </w:style>
  <w:style w:type="character" w:customStyle="1" w:styleId="Heading8Char">
    <w:name w:val="Heading 8 Char"/>
    <w:basedOn w:val="DefaultParagraphFont"/>
    <w:link w:val="Heading8"/>
    <w:rsid w:val="00217DE4"/>
    <w:rPr>
      <w:rFonts w:ascii="Comic Sans MS" w:eastAsia="Times New Roman" w:hAnsi="Comic Sans MS" w:cs="Times New Roman"/>
      <w:b/>
      <w:spacing w:val="-3"/>
      <w:kern w:val="0"/>
      <w:szCs w:val="20"/>
      <w:lang w:val="en-GB" w:eastAsia="en-CA"/>
      <w14:ligatures w14:val="none"/>
    </w:rPr>
  </w:style>
  <w:style w:type="character" w:customStyle="1" w:styleId="Heading9Char">
    <w:name w:val="Heading 9 Char"/>
    <w:basedOn w:val="DefaultParagraphFont"/>
    <w:link w:val="Heading9"/>
    <w:rsid w:val="00217DE4"/>
    <w:rPr>
      <w:rFonts w:ascii="Comic Sans MS" w:eastAsia="Times New Roman" w:hAnsi="Comic Sans MS" w:cs="Times New Roman"/>
      <w:b/>
      <w:spacing w:val="-3"/>
      <w:kern w:val="0"/>
      <w:szCs w:val="20"/>
      <w:lang w:val="en-GB" w:eastAsia="en-CA"/>
      <w14:ligatures w14:val="none"/>
    </w:rPr>
  </w:style>
  <w:style w:type="paragraph" w:styleId="BodyText">
    <w:name w:val="Body Text"/>
    <w:basedOn w:val="Normal"/>
    <w:link w:val="BodyTextChar"/>
    <w:rsid w:val="00217DE4"/>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217DE4"/>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217DE4"/>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217DE4"/>
    <w:rPr>
      <w:rFonts w:ascii="Comic Sans MS" w:eastAsia="Times New Roman" w:hAnsi="Comic Sans MS" w:cs="Times New Roman"/>
      <w:spacing w:val="-3"/>
      <w:kern w:val="0"/>
      <w:szCs w:val="20"/>
      <w:lang w:val="en-GB" w:eastAsia="en-CA"/>
      <w14:ligatures w14:val="none"/>
    </w:rPr>
  </w:style>
  <w:style w:type="paragraph" w:styleId="ListParagraph">
    <w:name w:val="List Paragraph"/>
    <w:basedOn w:val="Normal"/>
    <w:uiPriority w:val="34"/>
    <w:qFormat/>
    <w:rsid w:val="00217DE4"/>
    <w:pPr>
      <w:spacing w:after="200" w:line="276" w:lineRule="auto"/>
      <w:ind w:left="720"/>
      <w:contextualSpacing/>
    </w:pPr>
    <w:rPr>
      <w:rFonts w:ascii="Calibri" w:eastAsia="Calibri" w:hAnsi="Calibri"/>
      <w:sz w:val="22"/>
      <w:szCs w:val="22"/>
      <w:lang w:val="en-CA" w:eastAsia="en-US"/>
    </w:rPr>
  </w:style>
  <w:style w:type="paragraph" w:customStyle="1" w:styleId="Level1">
    <w:name w:val="Level 1"/>
    <w:basedOn w:val="Normal"/>
    <w:rsid w:val="00217DE4"/>
    <w:pPr>
      <w:widowControl w:val="0"/>
      <w:numPr>
        <w:numId w:val="1"/>
      </w:numPr>
      <w:autoSpaceDE w:val="0"/>
      <w:autoSpaceDN w:val="0"/>
      <w:adjustRightInd w:val="0"/>
      <w:outlineLvl w:val="0"/>
    </w:pPr>
    <w:rPr>
      <w:rFonts w:ascii="Arial" w:hAnsi="Arial"/>
      <w:sz w:val="24"/>
      <w:szCs w:val="24"/>
      <w:lang w:val="en-US"/>
    </w:rPr>
  </w:style>
  <w:style w:type="numbering" w:customStyle="1" w:styleId="Style2">
    <w:name w:val="Style2"/>
    <w:rsid w:val="00217DE4"/>
    <w:pPr>
      <w:numPr>
        <w:numId w:val="8"/>
      </w:numPr>
    </w:pPr>
  </w:style>
  <w:style w:type="numbering" w:customStyle="1" w:styleId="Style3">
    <w:name w:val="Style3"/>
    <w:rsid w:val="00217DE4"/>
    <w:pPr>
      <w:numPr>
        <w:numId w:val="10"/>
      </w:numPr>
    </w:pPr>
  </w:style>
  <w:style w:type="character" w:styleId="Hyperlink">
    <w:name w:val="Hyperlink"/>
    <w:basedOn w:val="DefaultParagraphFont"/>
    <w:unhideWhenUsed/>
    <w:rsid w:val="00217DE4"/>
    <w:rPr>
      <w:color w:val="0563C1" w:themeColor="hyperlink"/>
      <w:u w:val="single"/>
    </w:rPr>
  </w:style>
  <w:style w:type="paragraph" w:styleId="NoSpacing">
    <w:name w:val="No Spacing"/>
    <w:qFormat/>
    <w:rsid w:val="00217DE4"/>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aasport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2</cp:revision>
  <dcterms:created xsi:type="dcterms:W3CDTF">2024-02-02T19:56:00Z</dcterms:created>
  <dcterms:modified xsi:type="dcterms:W3CDTF">2024-02-02T19:59:00Z</dcterms:modified>
</cp:coreProperties>
</file>