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0B3E" w14:textId="77777777" w:rsidR="001C018E" w:rsidRPr="007B2448" w:rsidRDefault="001C018E" w:rsidP="001C018E">
      <w:pPr>
        <w:tabs>
          <w:tab w:val="left" w:pos="-720"/>
          <w:tab w:val="left" w:pos="0"/>
          <w:tab w:val="left" w:pos="1440"/>
        </w:tabs>
        <w:suppressAutoHyphens/>
        <w:ind w:left="720" w:hanging="720"/>
        <w:jc w:val="center"/>
        <w:rPr>
          <w:rFonts w:ascii="Arial" w:hAnsi="Arial" w:cs="Arial"/>
          <w:b/>
          <w:sz w:val="26"/>
          <w:szCs w:val="24"/>
          <w:u w:val="single"/>
        </w:rPr>
      </w:pPr>
      <w:r w:rsidRPr="007B2448">
        <w:rPr>
          <w:rFonts w:ascii="Arial" w:hAnsi="Arial" w:cs="Arial"/>
          <w:b/>
          <w:sz w:val="26"/>
          <w:szCs w:val="24"/>
          <w:u w:val="single"/>
        </w:rPr>
        <w:t xml:space="preserve">SIMCOE </w:t>
      </w:r>
      <w:smartTag w:uri="urn:schemas-microsoft-com:office:smarttags" w:element="place">
        <w:smartTag w:uri="urn:schemas-microsoft-com:office:smarttags" w:element="PlaceType">
          <w:r w:rsidRPr="007B2448">
            <w:rPr>
              <w:rFonts w:ascii="Arial" w:hAnsi="Arial" w:cs="Arial"/>
              <w:b/>
              <w:sz w:val="26"/>
              <w:szCs w:val="24"/>
              <w:u w:val="single"/>
            </w:rPr>
            <w:t>COUNTY</w:t>
          </w:r>
        </w:smartTag>
        <w:r w:rsidRPr="007B2448">
          <w:rPr>
            <w:rFonts w:ascii="Arial" w:hAnsi="Arial" w:cs="Arial"/>
            <w:b/>
            <w:sz w:val="26"/>
            <w:szCs w:val="24"/>
            <w:u w:val="single"/>
          </w:rPr>
          <w:t xml:space="preserve"> </w:t>
        </w:r>
        <w:smartTag w:uri="urn:schemas-microsoft-com:office:smarttags" w:element="PlaceName">
          <w:r w:rsidRPr="007B2448">
            <w:rPr>
              <w:rFonts w:ascii="Arial" w:hAnsi="Arial" w:cs="Arial"/>
              <w:b/>
              <w:sz w:val="26"/>
              <w:szCs w:val="24"/>
              <w:u w:val="single"/>
            </w:rPr>
            <w:t>SPORTS</w:t>
          </w:r>
        </w:smartTag>
      </w:smartTag>
      <w:r w:rsidRPr="007B2448">
        <w:rPr>
          <w:rFonts w:ascii="Arial" w:hAnsi="Arial" w:cs="Arial"/>
          <w:b/>
          <w:sz w:val="26"/>
          <w:szCs w:val="24"/>
          <w:u w:val="single"/>
        </w:rPr>
        <w:t>’ PLAYING REGULATIONS</w:t>
      </w:r>
    </w:p>
    <w:p w14:paraId="7E581709" w14:textId="77777777" w:rsidR="001C018E" w:rsidRPr="007B2448" w:rsidRDefault="001C018E" w:rsidP="001C018E">
      <w:pPr>
        <w:pStyle w:val="Heading6"/>
        <w:numPr>
          <w:ilvl w:val="0"/>
          <w:numId w:val="0"/>
        </w:numPr>
        <w:tabs>
          <w:tab w:val="clear" w:pos="4680"/>
        </w:tabs>
        <w:suppressAutoHyphens w:val="0"/>
        <w:rPr>
          <w:rFonts w:ascii="Arial" w:hAnsi="Arial" w:cs="Arial"/>
          <w:spacing w:val="0"/>
          <w:sz w:val="26"/>
          <w:szCs w:val="24"/>
        </w:rPr>
      </w:pPr>
      <w:r w:rsidRPr="007B2448">
        <w:rPr>
          <w:rFonts w:ascii="Arial" w:hAnsi="Arial" w:cs="Arial"/>
          <w:spacing w:val="0"/>
          <w:sz w:val="26"/>
          <w:szCs w:val="24"/>
        </w:rPr>
        <w:t>TENNIS</w:t>
      </w:r>
    </w:p>
    <w:p w14:paraId="14789DBC" w14:textId="77777777" w:rsidR="001C018E" w:rsidRPr="007B2448" w:rsidRDefault="001C018E" w:rsidP="001C018E">
      <w:pPr>
        <w:tabs>
          <w:tab w:val="left" w:pos="-720"/>
        </w:tabs>
        <w:suppressAutoHyphens/>
        <w:jc w:val="both"/>
        <w:rPr>
          <w:rFonts w:ascii="Arial" w:hAnsi="Arial" w:cs="Arial"/>
          <w:spacing w:val="-3"/>
          <w:sz w:val="22"/>
          <w:szCs w:val="22"/>
        </w:rPr>
      </w:pPr>
    </w:p>
    <w:p w14:paraId="7247EEEA" w14:textId="77777777" w:rsidR="001C018E" w:rsidRPr="007B2448" w:rsidRDefault="001C018E" w:rsidP="001C018E">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b/>
          <w:spacing w:val="-3"/>
          <w:sz w:val="22"/>
          <w:szCs w:val="22"/>
        </w:rPr>
        <w:tab/>
      </w:r>
      <w:r w:rsidRPr="007B2448">
        <w:rPr>
          <w:rFonts w:ascii="Arial" w:hAnsi="Arial" w:cs="Arial"/>
          <w:b/>
          <w:spacing w:val="-3"/>
          <w:sz w:val="22"/>
          <w:szCs w:val="22"/>
          <w:u w:val="single"/>
        </w:rPr>
        <w:t>Simcoe County Guideline Category:</w:t>
      </w:r>
      <w:r w:rsidRPr="007B2448">
        <w:rPr>
          <w:rFonts w:ascii="Arial" w:hAnsi="Arial" w:cs="Arial"/>
          <w:spacing w:val="-3"/>
          <w:sz w:val="22"/>
          <w:szCs w:val="22"/>
        </w:rPr>
        <w:tab/>
        <w:t>Preparatory Meets</w:t>
      </w:r>
    </w:p>
    <w:p w14:paraId="4CA57AFF" w14:textId="77777777" w:rsidR="001C018E" w:rsidRPr="007B2448" w:rsidRDefault="001C018E" w:rsidP="001C018E">
      <w:pPr>
        <w:tabs>
          <w:tab w:val="left" w:pos="-720"/>
        </w:tabs>
        <w:suppressAutoHyphens/>
        <w:jc w:val="both"/>
        <w:rPr>
          <w:rFonts w:ascii="Arial" w:hAnsi="Arial" w:cs="Arial"/>
          <w:spacing w:val="-3"/>
          <w:sz w:val="22"/>
          <w:szCs w:val="22"/>
        </w:rPr>
      </w:pPr>
    </w:p>
    <w:p w14:paraId="036C6960" w14:textId="77777777" w:rsidR="001C018E" w:rsidRPr="007B2448" w:rsidRDefault="001C018E" w:rsidP="001C018E">
      <w:pPr>
        <w:tabs>
          <w:tab w:val="left" w:pos="-720"/>
          <w:tab w:val="left" w:pos="0"/>
          <w:tab w:val="left" w:pos="720"/>
          <w:tab w:val="left" w:pos="50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Fall (Open) and Spring (Junior only)</w:t>
      </w:r>
    </w:p>
    <w:p w14:paraId="71132817" w14:textId="77777777" w:rsidR="001C018E" w:rsidRPr="007B2448" w:rsidRDefault="001C018E" w:rsidP="001C018E">
      <w:pPr>
        <w:tabs>
          <w:tab w:val="left" w:pos="-720"/>
        </w:tabs>
        <w:suppressAutoHyphens/>
        <w:jc w:val="both"/>
        <w:rPr>
          <w:rFonts w:ascii="Arial" w:hAnsi="Arial" w:cs="Arial"/>
          <w:spacing w:val="-3"/>
          <w:sz w:val="22"/>
          <w:szCs w:val="22"/>
        </w:rPr>
      </w:pPr>
    </w:p>
    <w:p w14:paraId="06F5FE9C" w14:textId="77777777" w:rsidR="001C018E" w:rsidRPr="007B2448" w:rsidRDefault="001C018E" w:rsidP="001C018E">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Location of Finals and Date:</w:t>
      </w:r>
    </w:p>
    <w:p w14:paraId="26354AB7" w14:textId="77777777" w:rsidR="001C018E" w:rsidRPr="007B2448" w:rsidRDefault="001C018E" w:rsidP="001C018E">
      <w:pPr>
        <w:tabs>
          <w:tab w:val="left" w:pos="-720"/>
        </w:tabs>
        <w:suppressAutoHyphens/>
        <w:jc w:val="both"/>
        <w:rPr>
          <w:rFonts w:ascii="Arial" w:hAnsi="Arial" w:cs="Arial"/>
          <w:b/>
          <w:spacing w:val="-3"/>
          <w:sz w:val="22"/>
          <w:szCs w:val="22"/>
        </w:rPr>
      </w:pPr>
    </w:p>
    <w:p w14:paraId="6580101E" w14:textId="77777777" w:rsidR="001C018E" w:rsidRPr="007B2448" w:rsidRDefault="001C018E" w:rsidP="001C018E">
      <w:pPr>
        <w:tabs>
          <w:tab w:val="left" w:pos="-720"/>
          <w:tab w:val="left" w:pos="0"/>
          <w:tab w:val="left" w:pos="720"/>
          <w:tab w:val="left" w:pos="1440"/>
          <w:tab w:val="left" w:pos="2160"/>
          <w:tab w:val="left" w:pos="2880"/>
          <w:tab w:val="left" w:pos="3744"/>
          <w:tab w:val="left" w:pos="5040"/>
        </w:tabs>
        <w:suppressAutoHyphens/>
        <w:jc w:val="both"/>
        <w:rPr>
          <w:rFonts w:ascii="Arial" w:hAnsi="Arial" w:cs="Arial"/>
          <w:spacing w:val="-3"/>
          <w:sz w:val="22"/>
          <w:szCs w:val="22"/>
        </w:rPr>
      </w:pPr>
      <w:r w:rsidRPr="007B2448">
        <w:rPr>
          <w:rFonts w:ascii="Arial" w:hAnsi="Arial" w:cs="Arial"/>
          <w:spacing w:val="-3"/>
          <w:sz w:val="22"/>
          <w:szCs w:val="22"/>
        </w:rPr>
        <w:tab/>
        <w:t>Fall (</w:t>
      </w:r>
      <w:proofErr w:type="gramStart"/>
      <w:r w:rsidRPr="007B2448">
        <w:rPr>
          <w:rFonts w:ascii="Arial" w:hAnsi="Arial" w:cs="Arial"/>
          <w:spacing w:val="-3"/>
          <w:sz w:val="22"/>
          <w:szCs w:val="22"/>
        </w:rPr>
        <w:t xml:space="preserve">Open)   </w:t>
      </w:r>
      <w:proofErr w:type="gramEnd"/>
      <w:r w:rsidRPr="007B2448">
        <w:rPr>
          <w:rFonts w:ascii="Arial" w:hAnsi="Arial" w:cs="Arial"/>
          <w:spacing w:val="-3"/>
          <w:sz w:val="22"/>
          <w:szCs w:val="22"/>
        </w:rPr>
        <w:t xml:space="preserve">     Barrie</w:t>
      </w:r>
      <w:r w:rsidRPr="007B2448">
        <w:rPr>
          <w:rFonts w:ascii="Arial" w:hAnsi="Arial" w:cs="Arial"/>
          <w:spacing w:val="-3"/>
          <w:sz w:val="22"/>
          <w:szCs w:val="22"/>
        </w:rPr>
        <w:tab/>
        <w:t>- last week of September</w:t>
      </w:r>
    </w:p>
    <w:p w14:paraId="7CF72D3B" w14:textId="77777777" w:rsidR="001C018E" w:rsidRPr="007B2448" w:rsidRDefault="001C018E" w:rsidP="001C018E">
      <w:pPr>
        <w:tabs>
          <w:tab w:val="left" w:pos="-720"/>
          <w:tab w:val="left" w:pos="0"/>
          <w:tab w:val="left" w:pos="720"/>
          <w:tab w:val="left" w:pos="1440"/>
          <w:tab w:val="left" w:pos="2160"/>
          <w:tab w:val="left" w:pos="2880"/>
          <w:tab w:val="left" w:pos="3744"/>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 </w:t>
      </w:r>
      <w:r w:rsidRPr="007B2448">
        <w:rPr>
          <w:rFonts w:ascii="Arial" w:hAnsi="Arial" w:cs="Arial"/>
          <w:spacing w:val="-3"/>
          <w:sz w:val="22"/>
          <w:szCs w:val="22"/>
        </w:rPr>
        <w:tab/>
      </w:r>
      <w:r w:rsidRPr="007B2448">
        <w:rPr>
          <w:rFonts w:ascii="Arial" w:hAnsi="Arial" w:cs="Arial"/>
          <w:spacing w:val="-3"/>
          <w:sz w:val="22"/>
          <w:szCs w:val="22"/>
        </w:rPr>
        <w:tab/>
      </w:r>
    </w:p>
    <w:p w14:paraId="318F2493" w14:textId="77777777" w:rsidR="001C018E" w:rsidRPr="007B2448" w:rsidRDefault="001C018E" w:rsidP="001C018E">
      <w:pPr>
        <w:tabs>
          <w:tab w:val="left" w:pos="-720"/>
          <w:tab w:val="left" w:pos="0"/>
          <w:tab w:val="left" w:pos="720"/>
          <w:tab w:val="left" w:pos="1440"/>
          <w:tab w:val="left" w:pos="2160"/>
          <w:tab w:val="left" w:pos="2880"/>
          <w:tab w:val="left" w:pos="3744"/>
          <w:tab w:val="left" w:pos="5040"/>
        </w:tabs>
        <w:suppressAutoHyphens/>
        <w:jc w:val="both"/>
        <w:rPr>
          <w:rFonts w:ascii="Arial" w:hAnsi="Arial" w:cs="Arial"/>
          <w:spacing w:val="-3"/>
          <w:sz w:val="22"/>
          <w:szCs w:val="22"/>
        </w:rPr>
      </w:pPr>
      <w:r w:rsidRPr="007B2448">
        <w:rPr>
          <w:rFonts w:ascii="Arial" w:hAnsi="Arial" w:cs="Arial"/>
          <w:spacing w:val="-3"/>
          <w:sz w:val="22"/>
          <w:szCs w:val="22"/>
        </w:rPr>
        <w:tab/>
        <w:t>Spring (Junior)</w:t>
      </w:r>
      <w:proofErr w:type="gramStart"/>
      <w:r w:rsidRPr="007B2448">
        <w:rPr>
          <w:rFonts w:ascii="Arial" w:hAnsi="Arial" w:cs="Arial"/>
          <w:spacing w:val="-3"/>
          <w:sz w:val="22"/>
          <w:szCs w:val="22"/>
        </w:rPr>
        <w:tab/>
        <w:t xml:space="preserve">  Barrie</w:t>
      </w:r>
      <w:proofErr w:type="gramEnd"/>
      <w:r w:rsidRPr="007B2448">
        <w:rPr>
          <w:rFonts w:ascii="Arial" w:hAnsi="Arial" w:cs="Arial"/>
          <w:spacing w:val="-3"/>
          <w:sz w:val="22"/>
          <w:szCs w:val="22"/>
        </w:rPr>
        <w:t xml:space="preserve"> - 2nd last week of May</w:t>
      </w:r>
    </w:p>
    <w:p w14:paraId="5B7AE3DB" w14:textId="77777777" w:rsidR="001C018E" w:rsidRPr="007B2448" w:rsidRDefault="001C018E" w:rsidP="001C018E">
      <w:pPr>
        <w:tabs>
          <w:tab w:val="left" w:pos="-720"/>
          <w:tab w:val="left" w:pos="0"/>
          <w:tab w:val="left" w:pos="720"/>
          <w:tab w:val="left" w:pos="1440"/>
          <w:tab w:val="left" w:pos="2160"/>
          <w:tab w:val="left" w:pos="2880"/>
          <w:tab w:val="left" w:pos="3744"/>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14843B34" w14:textId="77777777" w:rsidR="001C018E" w:rsidRPr="007B2448" w:rsidRDefault="001C018E" w:rsidP="001C018E">
      <w:pPr>
        <w:tabs>
          <w:tab w:val="left" w:pos="-720"/>
          <w:tab w:val="left" w:pos="0"/>
          <w:tab w:val="left" w:pos="720"/>
          <w:tab w:val="left" w:pos="5040"/>
        </w:tabs>
        <w:suppressAutoHyphens/>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School Classification and Level:</w:t>
      </w:r>
      <w:r w:rsidRPr="007B2448">
        <w:rPr>
          <w:rFonts w:ascii="Arial" w:hAnsi="Arial" w:cs="Arial"/>
          <w:spacing w:val="-3"/>
          <w:sz w:val="22"/>
          <w:szCs w:val="22"/>
        </w:rPr>
        <w:tab/>
        <w:t>open to all schools</w:t>
      </w:r>
    </w:p>
    <w:p w14:paraId="2FDFE9EC" w14:textId="77777777" w:rsidR="001C018E" w:rsidRPr="007B2448" w:rsidRDefault="001C018E" w:rsidP="001C018E">
      <w:pPr>
        <w:tabs>
          <w:tab w:val="left" w:pos="-720"/>
          <w:tab w:val="left" w:pos="0"/>
          <w:tab w:val="left" w:pos="720"/>
          <w:tab w:val="left" w:pos="5040"/>
        </w:tabs>
        <w:suppressAutoHyphens/>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Boys and Girls</w:t>
      </w:r>
    </w:p>
    <w:p w14:paraId="3C1DC6C5" w14:textId="77777777" w:rsidR="001C018E" w:rsidRPr="007B2448" w:rsidRDefault="001C018E" w:rsidP="001C018E">
      <w:pPr>
        <w:tabs>
          <w:tab w:val="left" w:pos="-720"/>
          <w:tab w:val="left" w:pos="0"/>
          <w:tab w:val="left" w:pos="720"/>
          <w:tab w:val="left" w:pos="5040"/>
        </w:tabs>
        <w:suppressAutoHyphens/>
        <w:jc w:val="both"/>
        <w:rPr>
          <w:rFonts w:ascii="Arial" w:hAnsi="Arial" w:cs="Arial"/>
          <w:b/>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Junior and Senior</w:t>
      </w:r>
    </w:p>
    <w:p w14:paraId="5D5F4AB5" w14:textId="77777777" w:rsidR="001C018E" w:rsidRPr="007B2448" w:rsidRDefault="001C018E" w:rsidP="001C018E">
      <w:pPr>
        <w:tabs>
          <w:tab w:val="left" w:pos="-720"/>
          <w:tab w:val="left" w:pos="0"/>
          <w:tab w:val="left" w:pos="216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Fall:</w:t>
      </w:r>
      <w:r w:rsidRPr="007B2448">
        <w:rPr>
          <w:rFonts w:ascii="Arial" w:hAnsi="Arial" w:cs="Arial"/>
          <w:spacing w:val="-3"/>
          <w:sz w:val="22"/>
          <w:szCs w:val="22"/>
        </w:rPr>
        <w:tab/>
        <w:t>Open Competition</w:t>
      </w:r>
    </w:p>
    <w:p w14:paraId="2BC1E51C" w14:textId="77777777" w:rsidR="001C018E" w:rsidRPr="007B2448" w:rsidRDefault="001C018E" w:rsidP="001C018E">
      <w:pPr>
        <w:tabs>
          <w:tab w:val="left" w:pos="-720"/>
          <w:tab w:val="left" w:pos="0"/>
          <w:tab w:val="left" w:pos="720"/>
          <w:tab w:val="left" w:pos="1440"/>
          <w:tab w:val="left" w:pos="2160"/>
          <w:tab w:val="left" w:pos="3780"/>
        </w:tabs>
        <w:suppressAutoHyphens/>
        <w:ind w:left="3780" w:hanging="3780"/>
        <w:jc w:val="both"/>
        <w:rPr>
          <w:rFonts w:ascii="Arial" w:hAnsi="Arial" w:cs="Arial"/>
          <w:spacing w:val="-3"/>
          <w:sz w:val="22"/>
          <w:szCs w:val="22"/>
        </w:rPr>
      </w:pPr>
      <w:r w:rsidRPr="007B2448">
        <w:rPr>
          <w:rFonts w:ascii="Arial" w:hAnsi="Arial" w:cs="Arial"/>
          <w:spacing w:val="-3"/>
          <w:sz w:val="22"/>
          <w:szCs w:val="22"/>
        </w:rPr>
        <w:tab/>
        <w:t>Spring:</w:t>
      </w:r>
      <w:r w:rsidRPr="007B2448">
        <w:rPr>
          <w:rFonts w:ascii="Arial" w:hAnsi="Arial" w:cs="Arial"/>
          <w:spacing w:val="-3"/>
          <w:sz w:val="22"/>
          <w:szCs w:val="22"/>
        </w:rPr>
        <w:tab/>
      </w:r>
      <w:r w:rsidRPr="007B2448">
        <w:rPr>
          <w:rFonts w:ascii="Arial" w:hAnsi="Arial" w:cs="Arial"/>
          <w:spacing w:val="-3"/>
          <w:sz w:val="22"/>
          <w:szCs w:val="22"/>
        </w:rPr>
        <w:tab/>
        <w:t xml:space="preserve">Junior </w:t>
      </w:r>
      <w:r w:rsidRPr="007B2448">
        <w:rPr>
          <w:rFonts w:ascii="Arial" w:hAnsi="Arial" w:cs="Arial"/>
          <w:spacing w:val="-3"/>
          <w:sz w:val="22"/>
          <w:szCs w:val="22"/>
          <w:u w:val="single"/>
        </w:rPr>
        <w:t>only</w:t>
      </w:r>
      <w:r w:rsidRPr="007B2448">
        <w:rPr>
          <w:rFonts w:ascii="Arial" w:hAnsi="Arial" w:cs="Arial"/>
          <w:spacing w:val="-3"/>
          <w:sz w:val="22"/>
          <w:szCs w:val="22"/>
        </w:rPr>
        <w:t xml:space="preserv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487F3777" w14:textId="77777777" w:rsidR="001C018E" w:rsidRPr="007B2448" w:rsidRDefault="001C018E" w:rsidP="001C018E">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p w14:paraId="537FB755" w14:textId="77777777" w:rsidR="001C018E" w:rsidRPr="007B2448" w:rsidRDefault="001C018E" w:rsidP="001C018E">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spacing w:val="-3"/>
          <w:sz w:val="22"/>
          <w:szCs w:val="22"/>
        </w:rPr>
        <w:tab/>
      </w:r>
      <w:r w:rsidRPr="007B2448">
        <w:rPr>
          <w:rFonts w:ascii="Arial" w:hAnsi="Arial" w:cs="Arial"/>
          <w:spacing w:val="-3"/>
          <w:sz w:val="22"/>
          <w:szCs w:val="22"/>
        </w:rPr>
        <w:tab/>
        <w:t>(including tie-breaking procedure)</w:t>
      </w:r>
    </w:p>
    <w:p w14:paraId="65A90F51" w14:textId="77777777" w:rsidR="001C018E" w:rsidRPr="007B2448" w:rsidRDefault="001C018E" w:rsidP="001C018E">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rPr>
        <w:tab/>
      </w:r>
    </w:p>
    <w:p w14:paraId="21BD95A8" w14:textId="77777777" w:rsidR="001C018E" w:rsidRPr="007B2448" w:rsidRDefault="001C018E" w:rsidP="001C018E">
      <w:pPr>
        <w:pStyle w:val="BodyTextIndent3"/>
        <w:tabs>
          <w:tab w:val="left" w:pos="5040"/>
        </w:tabs>
        <w:ind w:left="5040" w:hanging="4835"/>
        <w:jc w:val="left"/>
        <w:rPr>
          <w:rFonts w:ascii="Arial" w:hAnsi="Arial" w:cs="Arial"/>
          <w:szCs w:val="22"/>
        </w:rPr>
      </w:pPr>
      <w:r w:rsidRPr="007B2448">
        <w:rPr>
          <w:rFonts w:ascii="Arial" w:hAnsi="Arial" w:cs="Arial"/>
          <w:szCs w:val="22"/>
        </w:rPr>
        <w:tab/>
      </w:r>
      <w:r w:rsidRPr="007B2448">
        <w:rPr>
          <w:rFonts w:ascii="Arial" w:hAnsi="Arial" w:cs="Arial"/>
          <w:szCs w:val="22"/>
        </w:rPr>
        <w:tab/>
        <w:t>Number of dates in schedule per school</w:t>
      </w:r>
      <w:r w:rsidRPr="007B2448">
        <w:rPr>
          <w:rFonts w:ascii="Arial" w:hAnsi="Arial" w:cs="Arial"/>
          <w:szCs w:val="22"/>
        </w:rPr>
        <w:tab/>
        <w:t xml:space="preserve">1 preparatory county wide meet </w:t>
      </w:r>
    </w:p>
    <w:p w14:paraId="012311D8" w14:textId="77777777" w:rsidR="001C018E" w:rsidRPr="007B2448" w:rsidRDefault="001C018E" w:rsidP="001C018E">
      <w:pPr>
        <w:pStyle w:val="BodyTextIndent3"/>
        <w:tabs>
          <w:tab w:val="left" w:pos="5040"/>
        </w:tabs>
        <w:ind w:left="202" w:firstLine="0"/>
        <w:jc w:val="left"/>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 in both the Fall and the Spring</w:t>
      </w:r>
    </w:p>
    <w:p w14:paraId="39704DB5" w14:textId="77777777" w:rsidR="001C018E" w:rsidRPr="007B2448" w:rsidRDefault="001C018E" w:rsidP="001C018E">
      <w:pPr>
        <w:pStyle w:val="BodyTextIndent3"/>
        <w:ind w:left="5103" w:hanging="4898"/>
        <w:rPr>
          <w:rFonts w:ascii="Arial" w:hAnsi="Arial" w:cs="Arial"/>
          <w:szCs w:val="22"/>
        </w:rPr>
      </w:pPr>
    </w:p>
    <w:p w14:paraId="2461E21D" w14:textId="77777777" w:rsidR="001C018E" w:rsidRPr="007B2448" w:rsidRDefault="001C018E" w:rsidP="001C01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r w:rsidRPr="007B2448">
        <w:rPr>
          <w:rFonts w:ascii="Arial" w:hAnsi="Arial" w:cs="Arial"/>
          <w:spacing w:val="-3"/>
          <w:sz w:val="22"/>
          <w:szCs w:val="22"/>
        </w:rPr>
        <w:tab/>
        <w:t>Number of dates involved for play-offs:</w:t>
      </w:r>
      <w:r w:rsidRPr="007B2448">
        <w:rPr>
          <w:rFonts w:ascii="Arial" w:hAnsi="Arial" w:cs="Arial"/>
          <w:spacing w:val="-3"/>
          <w:sz w:val="22"/>
          <w:szCs w:val="22"/>
        </w:rPr>
        <w:tab/>
        <w:t>1</w:t>
      </w:r>
    </w:p>
    <w:p w14:paraId="5A2C2ACE" w14:textId="77777777" w:rsidR="001C018E" w:rsidRPr="007B2448" w:rsidRDefault="001C018E" w:rsidP="001C01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p>
    <w:p w14:paraId="6B730A7C" w14:textId="77777777" w:rsidR="001C018E" w:rsidRPr="007B2448" w:rsidRDefault="001C018E" w:rsidP="001C018E">
      <w:pPr>
        <w:tabs>
          <w:tab w:val="left" w:pos="-720"/>
          <w:tab w:val="left" w:pos="0"/>
          <w:tab w:val="left" w:pos="720"/>
          <w:tab w:val="left" w:pos="126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spacing w:val="-3"/>
          <w:sz w:val="22"/>
          <w:szCs w:val="22"/>
        </w:rPr>
        <w:tab/>
      </w:r>
      <w:r w:rsidRPr="007B2448">
        <w:rPr>
          <w:rFonts w:ascii="Arial" w:hAnsi="Arial" w:cs="Arial"/>
          <w:b/>
          <w:spacing w:val="-3"/>
          <w:sz w:val="22"/>
          <w:szCs w:val="22"/>
          <w:u w:val="single"/>
        </w:rPr>
        <w:t>League Structure:</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County wide SCAA qualifiers for GBSSA</w:t>
      </w:r>
      <w:r w:rsidRPr="007B2448">
        <w:rPr>
          <w:rFonts w:ascii="Arial" w:hAnsi="Arial" w:cs="Arial"/>
          <w:b/>
          <w:spacing w:val="-3"/>
          <w:sz w:val="22"/>
          <w:szCs w:val="22"/>
        </w:rPr>
        <w:t xml:space="preserve"> (1 for Sr in fall and 1 for Jr in spring)</w:t>
      </w:r>
    </w:p>
    <w:p w14:paraId="3766153C" w14:textId="77777777" w:rsidR="001C018E" w:rsidRPr="007B2448" w:rsidRDefault="001C018E" w:rsidP="001C018E">
      <w:pPr>
        <w:tabs>
          <w:tab w:val="left" w:pos="-720"/>
          <w:tab w:val="left" w:pos="0"/>
          <w:tab w:val="left" w:pos="720"/>
          <w:tab w:val="left" w:pos="1260"/>
        </w:tabs>
        <w:suppressAutoHyphens/>
        <w:ind w:left="1440" w:hanging="1440"/>
        <w:jc w:val="both"/>
        <w:rPr>
          <w:rFonts w:ascii="Arial" w:hAnsi="Arial" w:cs="Arial"/>
          <w:spacing w:val="-3"/>
          <w:sz w:val="22"/>
          <w:szCs w:val="22"/>
        </w:rPr>
      </w:pPr>
    </w:p>
    <w:p w14:paraId="62495EB5" w14:textId="77777777" w:rsidR="001C018E" w:rsidRPr="007B2448" w:rsidRDefault="001C018E" w:rsidP="001C018E">
      <w:pPr>
        <w:tabs>
          <w:tab w:val="left" w:pos="-720"/>
          <w:tab w:val="left" w:pos="0"/>
          <w:tab w:val="left" w:pos="720"/>
          <w:tab w:val="left" w:pos="126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b/>
          <w:spacing w:val="-3"/>
          <w:sz w:val="22"/>
          <w:szCs w:val="22"/>
        </w:rPr>
        <w:tab/>
      </w:r>
      <w:r w:rsidRPr="007B2448">
        <w:rPr>
          <w:rFonts w:ascii="Arial" w:hAnsi="Arial" w:cs="Arial"/>
          <w:b/>
          <w:spacing w:val="-3"/>
          <w:sz w:val="22"/>
          <w:szCs w:val="22"/>
          <w:u w:val="single"/>
        </w:rPr>
        <w:t>League Play:</w:t>
      </w:r>
    </w:p>
    <w:p w14:paraId="33C343A2" w14:textId="77777777" w:rsidR="001C018E" w:rsidRPr="007B2448" w:rsidRDefault="001C018E" w:rsidP="001C018E">
      <w:pPr>
        <w:tabs>
          <w:tab w:val="left" w:pos="-720"/>
          <w:tab w:val="left" w:pos="1260"/>
        </w:tabs>
        <w:suppressAutoHyphens/>
        <w:jc w:val="both"/>
        <w:rPr>
          <w:rFonts w:ascii="Arial" w:hAnsi="Arial" w:cs="Arial"/>
          <w:spacing w:val="-3"/>
          <w:sz w:val="22"/>
          <w:szCs w:val="22"/>
        </w:rPr>
      </w:pPr>
    </w:p>
    <w:p w14:paraId="65067DAF" w14:textId="77777777" w:rsidR="001C018E" w:rsidRPr="001E06A3" w:rsidRDefault="001C018E" w:rsidP="001C018E">
      <w:pPr>
        <w:tabs>
          <w:tab w:val="left" w:pos="-720"/>
          <w:tab w:val="left" w:pos="0"/>
          <w:tab w:val="left" w:pos="720"/>
          <w:tab w:val="left" w:pos="1260"/>
        </w:tabs>
        <w:suppressAutoHyphens/>
        <w:ind w:left="1260" w:hanging="12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A one-day round robin timed tournament will be held to determine three (3) winners in boys’ singles, boys’ doubles, girls’ </w:t>
      </w:r>
      <w:r w:rsidRPr="001E06A3">
        <w:rPr>
          <w:rFonts w:ascii="Arial" w:hAnsi="Arial" w:cs="Arial"/>
          <w:spacing w:val="-3"/>
          <w:sz w:val="22"/>
          <w:szCs w:val="22"/>
        </w:rPr>
        <w:t>singles, girls’ doubles, and in mixed doubles.</w:t>
      </w:r>
    </w:p>
    <w:p w14:paraId="451088A0" w14:textId="77777777" w:rsidR="001C018E" w:rsidRPr="001E06A3" w:rsidRDefault="001C018E" w:rsidP="001C018E">
      <w:pPr>
        <w:tabs>
          <w:tab w:val="left" w:pos="-720"/>
        </w:tabs>
        <w:suppressAutoHyphens/>
        <w:jc w:val="both"/>
        <w:rPr>
          <w:rFonts w:ascii="Arial" w:hAnsi="Arial" w:cs="Arial"/>
          <w:spacing w:val="-3"/>
          <w:sz w:val="22"/>
          <w:szCs w:val="22"/>
        </w:rPr>
      </w:pPr>
    </w:p>
    <w:p w14:paraId="26564B1A" w14:textId="77777777" w:rsidR="001C018E" w:rsidRPr="001E06A3" w:rsidRDefault="001C018E" w:rsidP="001C018E">
      <w:pPr>
        <w:tabs>
          <w:tab w:val="left" w:pos="-720"/>
          <w:tab w:val="left" w:pos="0"/>
          <w:tab w:val="left" w:pos="720"/>
        </w:tabs>
        <w:suppressAutoHyphens/>
        <w:ind w:left="1260" w:hanging="1260"/>
        <w:jc w:val="both"/>
        <w:rPr>
          <w:rFonts w:ascii="Arial" w:hAnsi="Arial" w:cs="Arial"/>
          <w:spacing w:val="-3"/>
          <w:sz w:val="22"/>
          <w:szCs w:val="22"/>
        </w:rPr>
      </w:pPr>
      <w:r w:rsidRPr="001E06A3">
        <w:rPr>
          <w:rFonts w:ascii="Arial" w:hAnsi="Arial" w:cs="Arial"/>
          <w:spacing w:val="-3"/>
          <w:sz w:val="22"/>
          <w:szCs w:val="22"/>
        </w:rPr>
        <w:tab/>
      </w:r>
      <w:r w:rsidRPr="001E06A3">
        <w:rPr>
          <w:rFonts w:ascii="Arial" w:hAnsi="Arial" w:cs="Arial"/>
          <w:spacing w:val="-3"/>
          <w:sz w:val="22"/>
          <w:szCs w:val="22"/>
        </w:rPr>
        <w:tab/>
        <w:t xml:space="preserve">Each school will have the opportunity to participate in one Meet to qualify for GBSSA. </w:t>
      </w:r>
    </w:p>
    <w:p w14:paraId="578BEA47" w14:textId="77777777" w:rsidR="001C018E" w:rsidRPr="001E06A3" w:rsidRDefault="001C018E" w:rsidP="001C018E">
      <w:pPr>
        <w:ind w:left="864" w:firstLine="432"/>
        <w:rPr>
          <w:rFonts w:ascii="Arial" w:hAnsi="Arial" w:cs="Arial"/>
          <w:b/>
          <w:sz w:val="22"/>
          <w:szCs w:val="22"/>
        </w:rPr>
      </w:pPr>
    </w:p>
    <w:p w14:paraId="2DA78AB9" w14:textId="77777777" w:rsidR="001C018E" w:rsidRPr="001E06A3" w:rsidRDefault="001C018E" w:rsidP="001C018E">
      <w:pPr>
        <w:ind w:left="864" w:right="-362" w:firstLine="396"/>
        <w:rPr>
          <w:rFonts w:ascii="Arial" w:hAnsi="Arial" w:cs="Arial"/>
          <w:sz w:val="22"/>
          <w:szCs w:val="22"/>
          <w:lang w:val="en-US" w:eastAsia="en-US"/>
        </w:rPr>
      </w:pPr>
      <w:bookmarkStart w:id="0" w:name="_Hlk39137855"/>
      <w:r w:rsidRPr="001E06A3">
        <w:rPr>
          <w:rFonts w:ascii="Arial" w:hAnsi="Arial" w:cs="Arial"/>
          <w:b/>
          <w:sz w:val="22"/>
          <w:szCs w:val="22"/>
        </w:rPr>
        <w:t>Warm-up</w:t>
      </w:r>
      <w:r w:rsidRPr="001E06A3">
        <w:rPr>
          <w:rFonts w:ascii="Arial" w:hAnsi="Arial" w:cs="Arial"/>
          <w:sz w:val="22"/>
          <w:szCs w:val="22"/>
        </w:rPr>
        <w:t xml:space="preserve"> for Group 1 begins at approximately 9:00 am</w:t>
      </w:r>
    </w:p>
    <w:p w14:paraId="0F81A863" w14:textId="77777777" w:rsidR="001C018E" w:rsidRPr="001E06A3" w:rsidRDefault="001C018E" w:rsidP="001C018E">
      <w:pPr>
        <w:ind w:left="864" w:firstLine="432"/>
        <w:rPr>
          <w:rFonts w:ascii="Arial" w:hAnsi="Arial" w:cs="Arial"/>
          <w:sz w:val="22"/>
          <w:szCs w:val="22"/>
        </w:rPr>
      </w:pPr>
      <w:r w:rsidRPr="001E06A3">
        <w:rPr>
          <w:rFonts w:ascii="Arial" w:hAnsi="Arial" w:cs="Arial"/>
          <w:sz w:val="22"/>
          <w:szCs w:val="22"/>
        </w:rPr>
        <w:t>Matches for Group 1 begin at approximately 9:30 am</w:t>
      </w:r>
    </w:p>
    <w:bookmarkEnd w:id="0"/>
    <w:p w14:paraId="7C2594E2" w14:textId="77777777" w:rsidR="001C018E" w:rsidRPr="007B2448" w:rsidRDefault="001C018E" w:rsidP="001C018E">
      <w:pPr>
        <w:ind w:left="1296"/>
        <w:rPr>
          <w:rFonts w:ascii="Arial" w:hAnsi="Arial" w:cs="Arial"/>
          <w:sz w:val="22"/>
          <w:szCs w:val="22"/>
        </w:rPr>
      </w:pPr>
      <w:r w:rsidRPr="001E06A3">
        <w:rPr>
          <w:rFonts w:ascii="Arial" w:hAnsi="Arial" w:cs="Arial"/>
          <w:sz w:val="22"/>
          <w:szCs w:val="22"/>
        </w:rPr>
        <w:t xml:space="preserve">If there are </w:t>
      </w:r>
      <w:r w:rsidRPr="001E06A3">
        <w:rPr>
          <w:rFonts w:ascii="Arial" w:hAnsi="Arial" w:cs="Arial"/>
          <w:b/>
          <w:bCs/>
          <w:color w:val="000000"/>
          <w:sz w:val="22"/>
          <w:szCs w:val="22"/>
        </w:rPr>
        <w:t>16 entries in an even</w:t>
      </w:r>
      <w:r w:rsidRPr="001E06A3">
        <w:rPr>
          <w:rFonts w:ascii="Arial" w:hAnsi="Arial" w:cs="Arial"/>
          <w:color w:val="000000"/>
          <w:sz w:val="22"/>
          <w:szCs w:val="22"/>
        </w:rPr>
        <w:t>t, they are divided into four groups.  Each team in the group plays every other team in the group - a total of</w:t>
      </w:r>
      <w:r w:rsidRPr="007B2448">
        <w:rPr>
          <w:rFonts w:ascii="Arial" w:hAnsi="Arial" w:cs="Arial"/>
          <w:color w:val="000000"/>
          <w:sz w:val="22"/>
          <w:szCs w:val="22"/>
        </w:rPr>
        <w:t xml:space="preserve"> 6 matches (with each team playing 3 matches). </w:t>
      </w:r>
    </w:p>
    <w:p w14:paraId="48CDA7C6" w14:textId="77777777" w:rsidR="001C018E" w:rsidRPr="007B2448" w:rsidRDefault="001C018E" w:rsidP="001C018E">
      <w:pPr>
        <w:rPr>
          <w:rFonts w:ascii="Arial" w:hAnsi="Arial" w:cs="Arial"/>
          <w:sz w:val="22"/>
          <w:szCs w:val="22"/>
        </w:rPr>
      </w:pPr>
      <w:r w:rsidRPr="007B2448">
        <w:rPr>
          <w:rFonts w:ascii="Arial" w:hAnsi="Arial" w:cs="Arial"/>
          <w:color w:val="000000"/>
          <w:sz w:val="22"/>
          <w:szCs w:val="22"/>
        </w:rPr>
        <w:t xml:space="preserve"> </w:t>
      </w:r>
    </w:p>
    <w:p w14:paraId="14AA3292" w14:textId="77777777" w:rsidR="001C018E" w:rsidRPr="007B2448" w:rsidRDefault="001C018E" w:rsidP="001C018E">
      <w:pPr>
        <w:ind w:left="864" w:firstLine="432"/>
        <w:rPr>
          <w:rFonts w:ascii="Arial" w:hAnsi="Arial" w:cs="Arial"/>
          <w:sz w:val="22"/>
          <w:szCs w:val="22"/>
        </w:rPr>
      </w:pPr>
      <w:r w:rsidRPr="007B2448">
        <w:rPr>
          <w:rFonts w:ascii="Arial" w:hAnsi="Arial" w:cs="Arial"/>
          <w:color w:val="000000"/>
          <w:sz w:val="22"/>
          <w:szCs w:val="22"/>
        </w:rPr>
        <w:t xml:space="preserve">A plays C    B plays D   A plays </w:t>
      </w:r>
      <w:proofErr w:type="gramStart"/>
      <w:r w:rsidRPr="007B2448">
        <w:rPr>
          <w:rFonts w:ascii="Arial" w:hAnsi="Arial" w:cs="Arial"/>
          <w:color w:val="000000"/>
          <w:sz w:val="22"/>
          <w:szCs w:val="22"/>
        </w:rPr>
        <w:t>B</w:t>
      </w:r>
      <w:proofErr w:type="gramEnd"/>
    </w:p>
    <w:p w14:paraId="6062C422" w14:textId="77777777" w:rsidR="001C018E" w:rsidRPr="007B2448" w:rsidRDefault="001C018E" w:rsidP="001C018E">
      <w:pPr>
        <w:ind w:left="864" w:firstLine="432"/>
        <w:rPr>
          <w:rFonts w:ascii="Arial" w:hAnsi="Arial" w:cs="Arial"/>
          <w:sz w:val="22"/>
          <w:szCs w:val="22"/>
        </w:rPr>
      </w:pPr>
      <w:r w:rsidRPr="007B2448">
        <w:rPr>
          <w:rFonts w:ascii="Arial" w:hAnsi="Arial" w:cs="Arial"/>
          <w:color w:val="000000"/>
          <w:sz w:val="22"/>
          <w:szCs w:val="22"/>
        </w:rPr>
        <w:t xml:space="preserve">A plays D    C plays D   B plays </w:t>
      </w:r>
      <w:proofErr w:type="gramStart"/>
      <w:r w:rsidRPr="007B2448">
        <w:rPr>
          <w:rFonts w:ascii="Arial" w:hAnsi="Arial" w:cs="Arial"/>
          <w:color w:val="000000"/>
          <w:sz w:val="22"/>
          <w:szCs w:val="22"/>
        </w:rPr>
        <w:t>C</w:t>
      </w:r>
      <w:proofErr w:type="gramEnd"/>
    </w:p>
    <w:p w14:paraId="480B35ED" w14:textId="77777777" w:rsidR="001C018E" w:rsidRPr="007B2448" w:rsidRDefault="001C018E" w:rsidP="001C018E">
      <w:pPr>
        <w:ind w:left="864" w:firstLine="432"/>
        <w:rPr>
          <w:rFonts w:ascii="Arial" w:hAnsi="Arial" w:cs="Arial"/>
          <w:sz w:val="22"/>
          <w:szCs w:val="22"/>
        </w:rPr>
      </w:pPr>
      <w:r w:rsidRPr="007B2448">
        <w:rPr>
          <w:rFonts w:ascii="Arial" w:hAnsi="Arial" w:cs="Arial"/>
          <w:b/>
          <w:bCs/>
          <w:color w:val="000000"/>
          <w:sz w:val="22"/>
          <w:szCs w:val="22"/>
        </w:rPr>
        <w:t>Each entrant plays three matches.</w:t>
      </w:r>
    </w:p>
    <w:p w14:paraId="71209C50" w14:textId="77777777" w:rsidR="001C018E" w:rsidRPr="007B2448" w:rsidRDefault="001C018E" w:rsidP="001C018E">
      <w:pPr>
        <w:rPr>
          <w:rFonts w:ascii="Arial" w:hAnsi="Arial" w:cs="Arial"/>
          <w:sz w:val="22"/>
          <w:szCs w:val="22"/>
        </w:rPr>
      </w:pPr>
    </w:p>
    <w:p w14:paraId="0B199364" w14:textId="77777777" w:rsidR="001C018E" w:rsidRPr="007B2448" w:rsidRDefault="001C018E" w:rsidP="001C018E">
      <w:pPr>
        <w:ind w:left="1290"/>
        <w:rPr>
          <w:rFonts w:ascii="Arial" w:hAnsi="Arial" w:cs="Arial"/>
          <w:color w:val="000000"/>
          <w:sz w:val="22"/>
          <w:szCs w:val="22"/>
        </w:rPr>
      </w:pPr>
      <w:r w:rsidRPr="007B2448">
        <w:rPr>
          <w:rFonts w:ascii="Arial" w:hAnsi="Arial" w:cs="Arial"/>
          <w:color w:val="000000"/>
          <w:sz w:val="22"/>
          <w:szCs w:val="22"/>
        </w:rPr>
        <w:t>Staggered start times for the different groups would allow some players to arrive later than others at the tournament.</w:t>
      </w:r>
    </w:p>
    <w:p w14:paraId="6F380D36" w14:textId="77777777" w:rsidR="001C018E" w:rsidRPr="007B2448" w:rsidRDefault="001C018E" w:rsidP="001C018E">
      <w:pPr>
        <w:rPr>
          <w:rFonts w:ascii="Arial" w:hAnsi="Arial" w:cs="Arial"/>
          <w:color w:val="000000"/>
          <w:sz w:val="22"/>
          <w:szCs w:val="22"/>
        </w:rPr>
      </w:pPr>
    </w:p>
    <w:p w14:paraId="545FBF10" w14:textId="77777777" w:rsidR="001C018E" w:rsidRPr="007B2448" w:rsidRDefault="001C018E" w:rsidP="001C018E">
      <w:pPr>
        <w:ind w:left="1290" w:firstLine="6"/>
        <w:rPr>
          <w:rFonts w:ascii="Arial" w:hAnsi="Arial" w:cs="Arial"/>
          <w:sz w:val="22"/>
          <w:szCs w:val="22"/>
        </w:rPr>
      </w:pPr>
      <w:r w:rsidRPr="007B2448">
        <w:rPr>
          <w:rFonts w:ascii="Arial" w:hAnsi="Arial" w:cs="Arial"/>
          <w:color w:val="000000"/>
          <w:sz w:val="22"/>
          <w:szCs w:val="22"/>
        </w:rPr>
        <w:t xml:space="preserve">A half hour warm-up will be allowed for Group 2 before their matches begin </w:t>
      </w:r>
      <w:proofErr w:type="gramStart"/>
      <w:r w:rsidRPr="007B2448">
        <w:rPr>
          <w:rFonts w:ascii="Arial" w:hAnsi="Arial" w:cs="Arial"/>
          <w:color w:val="000000"/>
          <w:sz w:val="22"/>
          <w:szCs w:val="22"/>
        </w:rPr>
        <w:t>and also</w:t>
      </w:r>
      <w:proofErr w:type="gramEnd"/>
      <w:r w:rsidRPr="007B2448">
        <w:rPr>
          <w:rFonts w:ascii="Arial" w:hAnsi="Arial" w:cs="Arial"/>
          <w:color w:val="000000"/>
          <w:sz w:val="22"/>
          <w:szCs w:val="22"/>
        </w:rPr>
        <w:t xml:space="preserve"> for the 3</w:t>
      </w:r>
      <w:r w:rsidRPr="007B2448">
        <w:rPr>
          <w:rFonts w:ascii="Arial" w:hAnsi="Arial" w:cs="Arial"/>
          <w:color w:val="000000"/>
          <w:sz w:val="22"/>
          <w:szCs w:val="22"/>
          <w:vertAlign w:val="superscript"/>
        </w:rPr>
        <w:t>rd</w:t>
      </w:r>
      <w:r w:rsidRPr="007B2448">
        <w:rPr>
          <w:rFonts w:ascii="Arial" w:hAnsi="Arial" w:cs="Arial"/>
          <w:color w:val="000000"/>
          <w:sz w:val="22"/>
          <w:szCs w:val="22"/>
        </w:rPr>
        <w:t xml:space="preserve"> and 4</w:t>
      </w:r>
      <w:r w:rsidRPr="007B2448">
        <w:rPr>
          <w:rFonts w:ascii="Arial" w:hAnsi="Arial" w:cs="Arial"/>
          <w:color w:val="000000"/>
          <w:sz w:val="22"/>
          <w:szCs w:val="22"/>
          <w:vertAlign w:val="superscript"/>
        </w:rPr>
        <w:t>th</w:t>
      </w:r>
      <w:r w:rsidRPr="007B2448">
        <w:rPr>
          <w:rFonts w:ascii="Arial" w:hAnsi="Arial" w:cs="Arial"/>
          <w:color w:val="000000"/>
          <w:sz w:val="22"/>
          <w:szCs w:val="22"/>
        </w:rPr>
        <w:t xml:space="preserve"> groups. Players may warm up as courts become available so there will be minimal delay.</w:t>
      </w:r>
    </w:p>
    <w:p w14:paraId="783198C2" w14:textId="77777777" w:rsidR="001C018E" w:rsidRPr="007B2448" w:rsidRDefault="001C018E" w:rsidP="001C018E">
      <w:pPr>
        <w:rPr>
          <w:rFonts w:ascii="Arial" w:hAnsi="Arial" w:cs="Arial"/>
          <w:sz w:val="22"/>
          <w:szCs w:val="22"/>
        </w:rPr>
      </w:pPr>
    </w:p>
    <w:p w14:paraId="21BE436A" w14:textId="77777777" w:rsidR="001C018E" w:rsidRPr="007B2448" w:rsidRDefault="001C018E" w:rsidP="001C018E">
      <w:pPr>
        <w:ind w:left="1290" w:firstLine="6"/>
        <w:rPr>
          <w:rFonts w:ascii="Arial" w:hAnsi="Arial" w:cs="Arial"/>
          <w:sz w:val="22"/>
          <w:szCs w:val="22"/>
        </w:rPr>
      </w:pPr>
      <w:bookmarkStart w:id="1" w:name="_Hlk30421737"/>
      <w:r w:rsidRPr="007B2448">
        <w:rPr>
          <w:rFonts w:ascii="Arial" w:hAnsi="Arial" w:cs="Arial"/>
          <w:color w:val="000000"/>
          <w:sz w:val="22"/>
          <w:szCs w:val="22"/>
        </w:rPr>
        <w:t>Matches for each group will be timed matches of 20 minutes, with no ad scoring.  At the end of the prescribed time, a whistle is blown, and players must stop.  A game that is partly won goes to the team that is ahead. This prevents the team that is ahead (in number of games won) from stalling as they wait for the whistle that ends their match</w:t>
      </w:r>
      <w:proofErr w:type="gramStart"/>
      <w:r w:rsidRPr="007B2448">
        <w:rPr>
          <w:rFonts w:ascii="Arial" w:hAnsi="Arial" w:cs="Arial"/>
          <w:color w:val="000000"/>
          <w:sz w:val="22"/>
          <w:szCs w:val="22"/>
        </w:rPr>
        <w:t>).Players</w:t>
      </w:r>
      <w:proofErr w:type="gramEnd"/>
      <w:r w:rsidRPr="007B2448">
        <w:rPr>
          <w:rFonts w:ascii="Arial" w:hAnsi="Arial" w:cs="Arial"/>
          <w:color w:val="000000"/>
          <w:sz w:val="22"/>
          <w:szCs w:val="22"/>
        </w:rPr>
        <w:t xml:space="preserve"> report the total number of games won at the end of each match, and their totals, after all six matches have been played, determine their rank within their group of four.  </w:t>
      </w:r>
    </w:p>
    <w:bookmarkEnd w:id="1"/>
    <w:p w14:paraId="1B2CF394" w14:textId="77777777" w:rsidR="001C018E" w:rsidRPr="008D6F14" w:rsidRDefault="001C018E" w:rsidP="001C018E">
      <w:pPr>
        <w:rPr>
          <w:rFonts w:ascii="Arial" w:hAnsi="Arial" w:cs="Arial"/>
          <w:sz w:val="22"/>
          <w:szCs w:val="22"/>
        </w:rPr>
      </w:pPr>
    </w:p>
    <w:p w14:paraId="268945D7" w14:textId="77777777" w:rsidR="001C018E" w:rsidRPr="008D6F14" w:rsidRDefault="001C018E" w:rsidP="001C018E">
      <w:pPr>
        <w:ind w:left="858" w:firstLine="432"/>
        <w:rPr>
          <w:rFonts w:ascii="Arial" w:hAnsi="Arial" w:cs="Arial"/>
          <w:b/>
          <w:color w:val="000000"/>
          <w:sz w:val="22"/>
          <w:szCs w:val="22"/>
        </w:rPr>
      </w:pPr>
      <w:r w:rsidRPr="008D6F14">
        <w:rPr>
          <w:rFonts w:ascii="Arial" w:hAnsi="Arial" w:cs="Arial"/>
          <w:b/>
          <w:color w:val="000000"/>
          <w:sz w:val="22"/>
          <w:szCs w:val="22"/>
        </w:rPr>
        <w:t>Semi-finals</w:t>
      </w:r>
    </w:p>
    <w:p w14:paraId="7B49111C" w14:textId="77777777" w:rsidR="001C018E" w:rsidRPr="008D6F14" w:rsidRDefault="001C018E" w:rsidP="001C018E">
      <w:pPr>
        <w:ind w:left="1296"/>
        <w:rPr>
          <w:rFonts w:ascii="Arial" w:hAnsi="Arial" w:cs="Arial"/>
          <w:sz w:val="22"/>
          <w:szCs w:val="22"/>
        </w:rPr>
      </w:pPr>
      <w:r w:rsidRPr="008D6F14">
        <w:rPr>
          <w:rFonts w:ascii="Arial" w:hAnsi="Arial" w:cs="Arial"/>
          <w:color w:val="000000"/>
          <w:sz w:val="22"/>
          <w:szCs w:val="22"/>
        </w:rPr>
        <w:t>The top team in each group of four moves on to semi-finals. These teams will be permitted a 10-minute warm up time before their semi-final rounds.</w:t>
      </w:r>
    </w:p>
    <w:p w14:paraId="3D224E5E" w14:textId="77777777" w:rsidR="001C018E" w:rsidRPr="008D6F14" w:rsidRDefault="001C018E" w:rsidP="001C018E">
      <w:pPr>
        <w:ind w:left="1290"/>
        <w:rPr>
          <w:rFonts w:ascii="Arial" w:hAnsi="Arial" w:cs="Arial"/>
          <w:sz w:val="22"/>
          <w:szCs w:val="22"/>
        </w:rPr>
      </w:pPr>
      <w:r w:rsidRPr="008D6F14">
        <w:rPr>
          <w:rFonts w:ascii="Arial" w:hAnsi="Arial" w:cs="Arial"/>
          <w:b/>
          <w:bCs/>
          <w:color w:val="000000"/>
          <w:sz w:val="22"/>
          <w:szCs w:val="22"/>
        </w:rPr>
        <w:t>In semi-finals,</w:t>
      </w:r>
      <w:r w:rsidRPr="008D6F14">
        <w:rPr>
          <w:rFonts w:ascii="Arial" w:hAnsi="Arial" w:cs="Arial"/>
          <w:color w:val="000000"/>
          <w:sz w:val="22"/>
          <w:szCs w:val="22"/>
        </w:rPr>
        <w:t xml:space="preserve"> the 1st and 4th teams play, and the 2nd and 3rd teams play.  These matches can be full Kramer sets, or they could be timed (30 - 40 mins) matches with no ad scoring.</w:t>
      </w:r>
    </w:p>
    <w:p w14:paraId="682534E7" w14:textId="77777777" w:rsidR="001C018E" w:rsidRPr="008D6F14" w:rsidRDefault="001C018E" w:rsidP="001C018E">
      <w:pPr>
        <w:rPr>
          <w:rFonts w:ascii="Arial" w:hAnsi="Arial" w:cs="Arial"/>
          <w:sz w:val="22"/>
          <w:szCs w:val="22"/>
        </w:rPr>
      </w:pPr>
    </w:p>
    <w:p w14:paraId="766B6A11" w14:textId="77777777" w:rsidR="001C018E" w:rsidRPr="008D6F14" w:rsidRDefault="001C018E" w:rsidP="001C018E">
      <w:pPr>
        <w:ind w:left="1290" w:firstLine="6"/>
        <w:rPr>
          <w:rFonts w:ascii="Arial" w:hAnsi="Arial" w:cs="Arial"/>
          <w:sz w:val="22"/>
          <w:szCs w:val="22"/>
        </w:rPr>
      </w:pPr>
      <w:r w:rsidRPr="008D6F14">
        <w:rPr>
          <w:rFonts w:ascii="Arial" w:hAnsi="Arial" w:cs="Arial"/>
          <w:b/>
          <w:bCs/>
          <w:color w:val="000000"/>
          <w:sz w:val="22"/>
          <w:szCs w:val="22"/>
        </w:rPr>
        <w:t>The finalists</w:t>
      </w:r>
      <w:r w:rsidRPr="008D6F14">
        <w:rPr>
          <w:rFonts w:ascii="Arial" w:hAnsi="Arial" w:cs="Arial"/>
          <w:color w:val="000000"/>
          <w:sz w:val="22"/>
          <w:szCs w:val="22"/>
        </w:rPr>
        <w:t xml:space="preserve"> play a full Kramer set with regular ad scoring. Third place would be determined in a match between the two losing teams from the semis.</w:t>
      </w:r>
    </w:p>
    <w:p w14:paraId="11D0FA73" w14:textId="77777777" w:rsidR="001C018E" w:rsidRPr="007B2448" w:rsidRDefault="001C018E" w:rsidP="001C018E">
      <w:pPr>
        <w:rPr>
          <w:rFonts w:ascii="Arial" w:hAnsi="Arial" w:cs="Arial"/>
          <w:sz w:val="24"/>
          <w:szCs w:val="24"/>
        </w:rPr>
      </w:pPr>
    </w:p>
    <w:p w14:paraId="1924D363" w14:textId="77777777" w:rsidR="001C018E" w:rsidRPr="007B2448" w:rsidRDefault="001C018E" w:rsidP="001C018E">
      <w:pPr>
        <w:ind w:left="1290"/>
        <w:rPr>
          <w:rFonts w:ascii="Arial" w:hAnsi="Arial" w:cs="Arial"/>
          <w:sz w:val="22"/>
          <w:szCs w:val="22"/>
        </w:rPr>
      </w:pPr>
      <w:r w:rsidRPr="007B2448">
        <w:rPr>
          <w:rFonts w:ascii="Arial" w:hAnsi="Arial" w:cs="Arial"/>
          <w:b/>
          <w:bCs/>
          <w:color w:val="000000"/>
          <w:sz w:val="22"/>
          <w:szCs w:val="22"/>
        </w:rPr>
        <w:t>If there are 12 teams in an event,</w:t>
      </w:r>
      <w:r w:rsidRPr="007B2448">
        <w:rPr>
          <w:rFonts w:ascii="Arial" w:hAnsi="Arial" w:cs="Arial"/>
          <w:color w:val="000000"/>
          <w:sz w:val="22"/>
          <w:szCs w:val="22"/>
        </w:rPr>
        <w:t xml:space="preserve"> there would be three groups of four.  The round robin preliminary matches would go as above:</w:t>
      </w:r>
    </w:p>
    <w:p w14:paraId="34CE4CFD" w14:textId="77777777" w:rsidR="001C018E" w:rsidRPr="007B2448" w:rsidRDefault="001C018E" w:rsidP="001C018E">
      <w:pPr>
        <w:ind w:left="858" w:firstLine="432"/>
        <w:rPr>
          <w:rFonts w:ascii="Arial" w:hAnsi="Arial" w:cs="Arial"/>
          <w:sz w:val="22"/>
          <w:szCs w:val="22"/>
        </w:rPr>
      </w:pPr>
      <w:r w:rsidRPr="007B2448">
        <w:rPr>
          <w:rFonts w:ascii="Arial" w:hAnsi="Arial" w:cs="Arial"/>
          <w:color w:val="000000"/>
          <w:sz w:val="22"/>
          <w:szCs w:val="22"/>
        </w:rPr>
        <w:t>A plays B</w:t>
      </w:r>
    </w:p>
    <w:p w14:paraId="696C5F72" w14:textId="77777777" w:rsidR="001C018E" w:rsidRPr="007B2448" w:rsidRDefault="001C018E" w:rsidP="001C018E">
      <w:pPr>
        <w:ind w:left="858" w:firstLine="432"/>
        <w:rPr>
          <w:rFonts w:ascii="Arial" w:hAnsi="Arial" w:cs="Arial"/>
          <w:color w:val="000000"/>
          <w:sz w:val="22"/>
          <w:szCs w:val="22"/>
        </w:rPr>
      </w:pPr>
      <w:r w:rsidRPr="007B2448">
        <w:rPr>
          <w:rFonts w:ascii="Arial" w:hAnsi="Arial" w:cs="Arial"/>
          <w:color w:val="000000"/>
          <w:sz w:val="22"/>
          <w:szCs w:val="22"/>
        </w:rPr>
        <w:t xml:space="preserve">A plays C </w:t>
      </w:r>
    </w:p>
    <w:p w14:paraId="7D969AF0" w14:textId="77777777" w:rsidR="001C018E" w:rsidRPr="007B2448" w:rsidRDefault="001C018E" w:rsidP="001C018E">
      <w:pPr>
        <w:ind w:left="858" w:firstLine="432"/>
        <w:rPr>
          <w:rFonts w:ascii="Arial" w:hAnsi="Arial" w:cs="Arial"/>
          <w:sz w:val="22"/>
          <w:szCs w:val="22"/>
        </w:rPr>
      </w:pPr>
      <w:r w:rsidRPr="007B2448">
        <w:rPr>
          <w:rFonts w:ascii="Arial" w:hAnsi="Arial" w:cs="Arial"/>
          <w:color w:val="000000"/>
          <w:sz w:val="22"/>
          <w:szCs w:val="22"/>
        </w:rPr>
        <w:t>A plays D</w:t>
      </w:r>
    </w:p>
    <w:p w14:paraId="15C2D310" w14:textId="77777777" w:rsidR="001C018E" w:rsidRPr="007B2448" w:rsidRDefault="001C018E" w:rsidP="001C018E">
      <w:pPr>
        <w:ind w:left="858" w:firstLine="432"/>
        <w:rPr>
          <w:rFonts w:ascii="Arial" w:hAnsi="Arial" w:cs="Arial"/>
          <w:sz w:val="22"/>
          <w:szCs w:val="22"/>
        </w:rPr>
      </w:pPr>
      <w:r w:rsidRPr="007B2448">
        <w:rPr>
          <w:rFonts w:ascii="Arial" w:hAnsi="Arial" w:cs="Arial"/>
          <w:color w:val="000000"/>
          <w:sz w:val="22"/>
          <w:szCs w:val="22"/>
        </w:rPr>
        <w:t>B plays C</w:t>
      </w:r>
    </w:p>
    <w:p w14:paraId="6E27D99D" w14:textId="77777777" w:rsidR="001C018E" w:rsidRPr="007B2448" w:rsidRDefault="001C018E" w:rsidP="001C018E">
      <w:pPr>
        <w:ind w:left="858" w:firstLine="432"/>
        <w:rPr>
          <w:rFonts w:ascii="Arial" w:hAnsi="Arial" w:cs="Arial"/>
          <w:sz w:val="22"/>
          <w:szCs w:val="22"/>
        </w:rPr>
      </w:pPr>
      <w:r w:rsidRPr="007B2448">
        <w:rPr>
          <w:rFonts w:ascii="Arial" w:hAnsi="Arial" w:cs="Arial"/>
          <w:color w:val="000000"/>
          <w:sz w:val="22"/>
          <w:szCs w:val="22"/>
        </w:rPr>
        <w:t>B plays D</w:t>
      </w:r>
    </w:p>
    <w:p w14:paraId="09D43CD9" w14:textId="77777777" w:rsidR="001C018E" w:rsidRPr="007B2448" w:rsidRDefault="001C018E" w:rsidP="001C018E">
      <w:pPr>
        <w:ind w:left="858" w:firstLine="432"/>
        <w:rPr>
          <w:rFonts w:ascii="Arial" w:hAnsi="Arial" w:cs="Arial"/>
          <w:b/>
          <w:bCs/>
          <w:color w:val="000000"/>
          <w:sz w:val="22"/>
          <w:szCs w:val="22"/>
        </w:rPr>
      </w:pPr>
      <w:r w:rsidRPr="007B2448">
        <w:rPr>
          <w:rFonts w:ascii="Arial" w:hAnsi="Arial" w:cs="Arial"/>
          <w:color w:val="000000"/>
          <w:sz w:val="22"/>
          <w:szCs w:val="22"/>
        </w:rPr>
        <w:t xml:space="preserve">C plays D </w:t>
      </w:r>
      <w:r w:rsidRPr="007B2448">
        <w:rPr>
          <w:rFonts w:ascii="Arial" w:hAnsi="Arial" w:cs="Arial"/>
          <w:b/>
          <w:bCs/>
          <w:color w:val="000000"/>
          <w:sz w:val="22"/>
          <w:szCs w:val="22"/>
        </w:rPr>
        <w:t> </w:t>
      </w:r>
    </w:p>
    <w:p w14:paraId="2E2EF805" w14:textId="77777777" w:rsidR="001C018E" w:rsidRPr="008D6F14" w:rsidRDefault="001C018E" w:rsidP="001C018E">
      <w:pPr>
        <w:ind w:left="858" w:firstLine="432"/>
        <w:rPr>
          <w:rFonts w:ascii="Arial" w:hAnsi="Arial" w:cs="Arial"/>
          <w:sz w:val="22"/>
          <w:szCs w:val="22"/>
        </w:rPr>
      </w:pPr>
      <w:r w:rsidRPr="007B2448">
        <w:rPr>
          <w:rFonts w:ascii="Arial" w:hAnsi="Arial" w:cs="Arial"/>
          <w:b/>
          <w:bCs/>
          <w:color w:val="000000"/>
          <w:sz w:val="22"/>
          <w:szCs w:val="22"/>
        </w:rPr>
        <w:t>Each entrant plays 3 matches.</w:t>
      </w:r>
    </w:p>
    <w:p w14:paraId="5AEDB194" w14:textId="77777777" w:rsidR="001C018E" w:rsidRPr="007B2448" w:rsidRDefault="001C018E" w:rsidP="001C018E">
      <w:pPr>
        <w:tabs>
          <w:tab w:val="left" w:pos="-720"/>
          <w:tab w:val="left" w:pos="0"/>
          <w:tab w:val="left" w:pos="720"/>
        </w:tabs>
        <w:suppressAutoHyphens/>
        <w:ind w:left="1440" w:hanging="1440"/>
        <w:jc w:val="both"/>
        <w:rPr>
          <w:rFonts w:ascii="Arial" w:hAnsi="Arial" w:cs="Arial"/>
          <w:b/>
          <w:spacing w:val="-3"/>
          <w:sz w:val="22"/>
          <w:szCs w:val="22"/>
        </w:rPr>
      </w:pPr>
    </w:p>
    <w:p w14:paraId="6BC26BD4" w14:textId="77777777" w:rsidR="001C018E" w:rsidRPr="007B2448" w:rsidRDefault="001C018E" w:rsidP="001C018E">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(c)</w:t>
      </w:r>
      <w:r w:rsidRPr="007B2448">
        <w:rPr>
          <w:rFonts w:ascii="Arial" w:hAnsi="Arial" w:cs="Arial"/>
          <w:spacing w:val="-3"/>
          <w:sz w:val="22"/>
          <w:szCs w:val="22"/>
        </w:rPr>
        <w:tab/>
      </w:r>
      <w:r w:rsidRPr="007B2448">
        <w:rPr>
          <w:rFonts w:ascii="Arial" w:hAnsi="Arial" w:cs="Arial"/>
          <w:b/>
          <w:spacing w:val="-3"/>
          <w:sz w:val="22"/>
          <w:szCs w:val="22"/>
          <w:u w:val="single"/>
        </w:rPr>
        <w:t>Seeding Requirements:</w:t>
      </w:r>
    </w:p>
    <w:p w14:paraId="1CAFA7E4" w14:textId="77777777" w:rsidR="001C018E" w:rsidRPr="007B2448" w:rsidRDefault="001C018E" w:rsidP="001C018E">
      <w:pPr>
        <w:tabs>
          <w:tab w:val="left" w:pos="-720"/>
        </w:tabs>
        <w:suppressAutoHyphens/>
        <w:jc w:val="both"/>
        <w:rPr>
          <w:rFonts w:ascii="Arial" w:hAnsi="Arial" w:cs="Arial"/>
          <w:spacing w:val="-3"/>
          <w:sz w:val="22"/>
          <w:szCs w:val="22"/>
        </w:rPr>
      </w:pPr>
    </w:p>
    <w:p w14:paraId="19C8A3AE" w14:textId="77777777" w:rsidR="001C018E" w:rsidRPr="007B2448" w:rsidRDefault="001C018E" w:rsidP="001C018E">
      <w:pPr>
        <w:pStyle w:val="BodyText"/>
        <w:tabs>
          <w:tab w:val="left" w:pos="-720"/>
          <w:tab w:val="left" w:pos="720"/>
          <w:tab w:val="left" w:pos="1440"/>
          <w:tab w:val="left" w:pos="2160"/>
        </w:tabs>
        <w:spacing w:before="0" w:after="0"/>
        <w:ind w:left="2160" w:hanging="2160"/>
        <w:rPr>
          <w:rFonts w:ascii="Arial" w:hAnsi="Arial" w:cs="Arial"/>
          <w:szCs w:val="22"/>
        </w:rPr>
      </w:pPr>
      <w:r w:rsidRPr="007B2448">
        <w:rPr>
          <w:rFonts w:ascii="Arial" w:hAnsi="Arial" w:cs="Arial"/>
          <w:szCs w:val="22"/>
        </w:rPr>
        <w:tab/>
      </w:r>
      <w:r w:rsidRPr="007B2448">
        <w:rPr>
          <w:rFonts w:ascii="Arial" w:hAnsi="Arial" w:cs="Arial"/>
          <w:szCs w:val="22"/>
        </w:rPr>
        <w:tab/>
        <w:t>(</w:t>
      </w:r>
      <w:proofErr w:type="spellStart"/>
      <w:r w:rsidRPr="007B2448">
        <w:rPr>
          <w:rFonts w:ascii="Arial" w:hAnsi="Arial" w:cs="Arial"/>
          <w:szCs w:val="22"/>
        </w:rPr>
        <w:t>i</w:t>
      </w:r>
      <w:proofErr w:type="spellEnd"/>
      <w:r w:rsidRPr="007B2448">
        <w:rPr>
          <w:rFonts w:ascii="Arial" w:hAnsi="Arial" w:cs="Arial"/>
          <w:szCs w:val="22"/>
        </w:rPr>
        <w:t>)</w:t>
      </w:r>
      <w:r w:rsidRPr="007B2448">
        <w:rPr>
          <w:rFonts w:ascii="Arial" w:hAnsi="Arial" w:cs="Arial"/>
          <w:szCs w:val="22"/>
        </w:rPr>
        <w:tab/>
        <w:t>Players from the same school must be seeded on opposite sides of the draw.</w:t>
      </w:r>
    </w:p>
    <w:p w14:paraId="413C197C" w14:textId="77777777" w:rsidR="001C018E" w:rsidRPr="007B2448" w:rsidRDefault="001C018E" w:rsidP="001C018E">
      <w:pPr>
        <w:numPr>
          <w:ilvl w:val="12"/>
          <w:numId w:val="0"/>
        </w:numPr>
        <w:tabs>
          <w:tab w:val="left" w:pos="-720"/>
          <w:tab w:val="left" w:pos="0"/>
          <w:tab w:val="left" w:pos="720"/>
          <w:tab w:val="left" w:pos="1440"/>
          <w:tab w:val="left" w:pos="2160"/>
        </w:tabs>
        <w:suppressAutoHyphens/>
        <w:ind w:left="1440"/>
        <w:jc w:val="both"/>
        <w:rPr>
          <w:rFonts w:ascii="Arial" w:hAnsi="Arial" w:cs="Arial"/>
          <w:spacing w:val="-3"/>
          <w:sz w:val="22"/>
          <w:szCs w:val="22"/>
        </w:rPr>
      </w:pPr>
    </w:p>
    <w:p w14:paraId="39AA8AA1" w14:textId="77777777" w:rsidR="001C018E" w:rsidRPr="007B2448" w:rsidRDefault="001C018E" w:rsidP="001C018E">
      <w:pPr>
        <w:pStyle w:val="BodyText"/>
        <w:tabs>
          <w:tab w:val="left" w:pos="-720"/>
          <w:tab w:val="left" w:pos="720"/>
          <w:tab w:val="left" w:pos="1440"/>
          <w:tab w:val="left" w:pos="2160"/>
        </w:tabs>
        <w:spacing w:before="0" w:after="0"/>
        <w:ind w:left="2160" w:hanging="2160"/>
        <w:rPr>
          <w:rFonts w:ascii="Arial" w:hAnsi="Arial" w:cs="Arial"/>
          <w:szCs w:val="22"/>
        </w:rPr>
      </w:pPr>
      <w:r w:rsidRPr="007B2448">
        <w:rPr>
          <w:rFonts w:ascii="Arial" w:hAnsi="Arial" w:cs="Arial"/>
          <w:szCs w:val="22"/>
        </w:rPr>
        <w:tab/>
      </w:r>
      <w:r w:rsidRPr="007B2448">
        <w:rPr>
          <w:rFonts w:ascii="Arial" w:hAnsi="Arial" w:cs="Arial"/>
          <w:szCs w:val="22"/>
        </w:rPr>
        <w:tab/>
        <w:t>(ii)</w:t>
      </w:r>
      <w:r w:rsidRPr="007B2448">
        <w:rPr>
          <w:rFonts w:ascii="Arial" w:hAnsi="Arial" w:cs="Arial"/>
          <w:szCs w:val="22"/>
        </w:rPr>
        <w:tab/>
        <w:t>Where possible a first seed from one school should play a second seed from another school.</w:t>
      </w:r>
    </w:p>
    <w:p w14:paraId="5E95217F" w14:textId="77777777" w:rsidR="001C018E" w:rsidRPr="007B2448" w:rsidRDefault="001C018E" w:rsidP="001C018E">
      <w:pPr>
        <w:numPr>
          <w:ilvl w:val="12"/>
          <w:numId w:val="0"/>
        </w:numPr>
        <w:tabs>
          <w:tab w:val="left" w:pos="-720"/>
          <w:tab w:val="left" w:pos="0"/>
          <w:tab w:val="left" w:pos="720"/>
          <w:tab w:val="left" w:pos="1440"/>
          <w:tab w:val="left" w:pos="2160"/>
        </w:tabs>
        <w:suppressAutoHyphens/>
        <w:ind w:left="1440"/>
        <w:jc w:val="both"/>
        <w:rPr>
          <w:rFonts w:ascii="Arial" w:hAnsi="Arial" w:cs="Arial"/>
          <w:spacing w:val="-3"/>
          <w:sz w:val="22"/>
          <w:szCs w:val="22"/>
        </w:rPr>
      </w:pPr>
    </w:p>
    <w:p w14:paraId="1A32EB44" w14:textId="77777777" w:rsidR="001C018E" w:rsidRPr="007B2448" w:rsidRDefault="001C018E" w:rsidP="001C018E">
      <w:pPr>
        <w:pStyle w:val="BodyText"/>
        <w:numPr>
          <w:ilvl w:val="0"/>
          <w:numId w:val="3"/>
        </w:numPr>
        <w:tabs>
          <w:tab w:val="left" w:pos="-720"/>
          <w:tab w:val="left" w:pos="720"/>
          <w:tab w:val="left" w:pos="1440"/>
        </w:tabs>
        <w:spacing w:before="0" w:after="0"/>
        <w:rPr>
          <w:rFonts w:ascii="Arial" w:hAnsi="Arial" w:cs="Arial"/>
          <w:szCs w:val="22"/>
        </w:rPr>
      </w:pPr>
      <w:r w:rsidRPr="007B2448">
        <w:rPr>
          <w:rFonts w:ascii="Arial" w:hAnsi="Arial" w:cs="Arial"/>
          <w:szCs w:val="22"/>
        </w:rPr>
        <w:t>It is the job of the convenor to check the results of the previous years’ Regional and GBSSA tournaments. This will ensure the proper seeding of last year's Regional/GBSSA semi-finalist and finalist.</w:t>
      </w:r>
    </w:p>
    <w:p w14:paraId="2E785949" w14:textId="77777777" w:rsidR="001C018E" w:rsidRPr="007B2448" w:rsidRDefault="001C018E" w:rsidP="001C018E">
      <w:pPr>
        <w:pStyle w:val="BodyText"/>
        <w:tabs>
          <w:tab w:val="left" w:pos="-720"/>
          <w:tab w:val="left" w:pos="720"/>
          <w:tab w:val="left" w:pos="1440"/>
        </w:tabs>
        <w:spacing w:before="0" w:after="0"/>
        <w:ind w:left="1440"/>
        <w:rPr>
          <w:rFonts w:ascii="Arial" w:hAnsi="Arial" w:cs="Arial"/>
          <w:szCs w:val="22"/>
        </w:rPr>
      </w:pPr>
    </w:p>
    <w:p w14:paraId="5A06073B" w14:textId="77777777" w:rsidR="001C018E" w:rsidRPr="007B2448" w:rsidRDefault="001C018E" w:rsidP="001C018E">
      <w:pPr>
        <w:pStyle w:val="BodyText"/>
        <w:numPr>
          <w:ilvl w:val="0"/>
          <w:numId w:val="3"/>
        </w:numPr>
        <w:tabs>
          <w:tab w:val="left" w:pos="-720"/>
          <w:tab w:val="left" w:pos="720"/>
          <w:tab w:val="left" w:pos="1440"/>
        </w:tabs>
        <w:spacing w:before="0" w:after="0"/>
        <w:rPr>
          <w:rFonts w:ascii="Arial" w:hAnsi="Arial" w:cs="Arial"/>
          <w:szCs w:val="22"/>
        </w:rPr>
      </w:pPr>
      <w:r w:rsidRPr="007B2448">
        <w:rPr>
          <w:rFonts w:ascii="Arial" w:hAnsi="Arial" w:cs="Arial"/>
          <w:szCs w:val="22"/>
        </w:rPr>
        <w:t>Coaches are asked to identify any club level players. Entries to GBSSA may be separated into high school and open divisions where numbers warrant. Coaches should rank the level of playing ability of their athletes to aid the convenor(s) in the seeding process.</w:t>
      </w:r>
    </w:p>
    <w:p w14:paraId="345047BD" w14:textId="77777777" w:rsidR="001C018E" w:rsidRDefault="001C018E" w:rsidP="001C018E">
      <w:pPr>
        <w:pStyle w:val="BodyText"/>
        <w:tabs>
          <w:tab w:val="left" w:pos="-720"/>
          <w:tab w:val="left" w:pos="720"/>
          <w:tab w:val="left" w:pos="1440"/>
        </w:tabs>
        <w:spacing w:before="0" w:after="0"/>
        <w:ind w:left="1440"/>
        <w:rPr>
          <w:rFonts w:ascii="Arial" w:hAnsi="Arial" w:cs="Arial"/>
          <w:szCs w:val="22"/>
        </w:rPr>
      </w:pPr>
    </w:p>
    <w:p w14:paraId="71904BA7" w14:textId="77777777" w:rsidR="001C018E" w:rsidRDefault="001C018E" w:rsidP="001C018E">
      <w:pPr>
        <w:pStyle w:val="BodyText"/>
        <w:tabs>
          <w:tab w:val="left" w:pos="-720"/>
          <w:tab w:val="left" w:pos="720"/>
          <w:tab w:val="left" w:pos="1440"/>
        </w:tabs>
        <w:spacing w:before="0" w:after="0"/>
        <w:ind w:left="1440"/>
        <w:rPr>
          <w:rFonts w:ascii="Arial" w:hAnsi="Arial" w:cs="Arial"/>
          <w:szCs w:val="22"/>
        </w:rPr>
      </w:pPr>
    </w:p>
    <w:p w14:paraId="44752335" w14:textId="77777777" w:rsidR="001C018E" w:rsidRDefault="001C018E" w:rsidP="001C018E">
      <w:pPr>
        <w:pStyle w:val="BodyText"/>
        <w:tabs>
          <w:tab w:val="left" w:pos="-720"/>
          <w:tab w:val="left" w:pos="720"/>
          <w:tab w:val="left" w:pos="1440"/>
        </w:tabs>
        <w:spacing w:before="0" w:after="0"/>
        <w:ind w:left="1440"/>
        <w:rPr>
          <w:rFonts w:ascii="Arial" w:hAnsi="Arial" w:cs="Arial"/>
          <w:szCs w:val="22"/>
        </w:rPr>
      </w:pPr>
    </w:p>
    <w:p w14:paraId="61363161" w14:textId="77777777" w:rsidR="001C018E" w:rsidRPr="007B2448" w:rsidRDefault="001C018E" w:rsidP="001C018E">
      <w:pPr>
        <w:pStyle w:val="BodyText"/>
        <w:tabs>
          <w:tab w:val="left" w:pos="-720"/>
          <w:tab w:val="left" w:pos="720"/>
          <w:tab w:val="left" w:pos="1440"/>
        </w:tabs>
        <w:spacing w:before="0" w:after="0"/>
        <w:ind w:left="1440"/>
        <w:rPr>
          <w:rFonts w:ascii="Arial" w:hAnsi="Arial" w:cs="Arial"/>
          <w:szCs w:val="22"/>
        </w:rPr>
      </w:pPr>
    </w:p>
    <w:p w14:paraId="06DCE752" w14:textId="77777777" w:rsidR="001C018E" w:rsidRPr="007B2448" w:rsidRDefault="001C018E" w:rsidP="001C018E">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6.</w:t>
      </w:r>
      <w:r w:rsidRPr="007B2448">
        <w:rPr>
          <w:rFonts w:ascii="Arial" w:hAnsi="Arial" w:cs="Arial"/>
          <w:b/>
          <w:spacing w:val="-3"/>
          <w:sz w:val="22"/>
          <w:szCs w:val="22"/>
        </w:rPr>
        <w:tab/>
      </w:r>
      <w:r w:rsidRPr="007B2448">
        <w:rPr>
          <w:rFonts w:ascii="Arial" w:hAnsi="Arial" w:cs="Arial"/>
          <w:b/>
          <w:spacing w:val="-3"/>
          <w:sz w:val="22"/>
          <w:szCs w:val="22"/>
          <w:u w:val="single"/>
        </w:rPr>
        <w:t>Start Times:</w:t>
      </w:r>
    </w:p>
    <w:p w14:paraId="63A2D71B" w14:textId="77777777" w:rsidR="001C018E" w:rsidRPr="007B2448" w:rsidRDefault="001C018E" w:rsidP="001C018E">
      <w:pPr>
        <w:pStyle w:val="BodyText2"/>
        <w:ind w:left="720"/>
        <w:jc w:val="both"/>
        <w:rPr>
          <w:rFonts w:ascii="Arial" w:hAnsi="Arial" w:cs="Arial"/>
          <w:b/>
          <w:szCs w:val="22"/>
        </w:rPr>
      </w:pPr>
    </w:p>
    <w:p w14:paraId="792307FD" w14:textId="77777777" w:rsidR="001C018E" w:rsidRPr="007B2448" w:rsidRDefault="001C018E" w:rsidP="001C018E">
      <w:pPr>
        <w:pStyle w:val="BodyText2"/>
        <w:ind w:left="720"/>
        <w:jc w:val="both"/>
        <w:rPr>
          <w:rFonts w:ascii="Arial" w:hAnsi="Arial" w:cs="Arial"/>
          <w:szCs w:val="22"/>
        </w:rPr>
      </w:pPr>
      <w:r w:rsidRPr="007B2448">
        <w:rPr>
          <w:rFonts w:ascii="Arial" w:hAnsi="Arial" w:cs="Arial"/>
          <w:szCs w:val="22"/>
        </w:rPr>
        <w:t xml:space="preserve">See the General Guidelines; Secondary School Athletic Activities Operating Parameters, as per the SCDSB, the regional tournament for both juniors and seniors must begin by </w:t>
      </w:r>
      <w:smartTag w:uri="urn:schemas-microsoft-com:office:smarttags" w:element="time">
        <w:smartTagPr>
          <w:attr w:name="Hour" w:val="9"/>
          <w:attr w:name="Minute" w:val="0"/>
        </w:smartTagPr>
        <w:r w:rsidRPr="007B2448">
          <w:rPr>
            <w:rFonts w:ascii="Arial" w:hAnsi="Arial" w:cs="Arial"/>
            <w:szCs w:val="22"/>
          </w:rPr>
          <w:t>9:00am</w:t>
        </w:r>
      </w:smartTag>
      <w:r w:rsidRPr="007B2448">
        <w:rPr>
          <w:rFonts w:ascii="Arial" w:hAnsi="Arial" w:cs="Arial"/>
          <w:szCs w:val="22"/>
        </w:rPr>
        <w:t xml:space="preserve"> </w:t>
      </w:r>
      <w:proofErr w:type="gramStart"/>
      <w:r w:rsidRPr="007B2448">
        <w:rPr>
          <w:rFonts w:ascii="Arial" w:hAnsi="Arial" w:cs="Arial"/>
          <w:szCs w:val="22"/>
        </w:rPr>
        <w:t>in order to</w:t>
      </w:r>
      <w:proofErr w:type="gramEnd"/>
      <w:r w:rsidRPr="007B2448">
        <w:rPr>
          <w:rFonts w:ascii="Arial" w:hAnsi="Arial" w:cs="Arial"/>
          <w:szCs w:val="22"/>
        </w:rPr>
        <w:t xml:space="preserve"> finish under daylight conditions.</w:t>
      </w:r>
    </w:p>
    <w:p w14:paraId="4FF6654D" w14:textId="77777777" w:rsidR="001C018E" w:rsidRPr="007B2448" w:rsidRDefault="001C018E" w:rsidP="001C018E">
      <w:pPr>
        <w:tabs>
          <w:tab w:val="left" w:pos="-720"/>
        </w:tabs>
        <w:suppressAutoHyphens/>
        <w:jc w:val="both"/>
        <w:rPr>
          <w:rFonts w:ascii="Arial" w:hAnsi="Arial" w:cs="Arial"/>
          <w:spacing w:val="-3"/>
          <w:sz w:val="22"/>
          <w:szCs w:val="22"/>
        </w:rPr>
      </w:pPr>
    </w:p>
    <w:p w14:paraId="3A99267F" w14:textId="77777777" w:rsidR="001C018E" w:rsidRPr="007B2448" w:rsidRDefault="001C018E" w:rsidP="001C018E">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7.</w:t>
      </w:r>
      <w:r w:rsidRPr="007B2448">
        <w:rPr>
          <w:rFonts w:ascii="Arial" w:hAnsi="Arial" w:cs="Arial"/>
          <w:b/>
          <w:spacing w:val="-3"/>
          <w:sz w:val="22"/>
          <w:szCs w:val="22"/>
        </w:rPr>
        <w:tab/>
      </w:r>
      <w:r w:rsidRPr="007B2448">
        <w:rPr>
          <w:rFonts w:ascii="Arial" w:hAnsi="Arial" w:cs="Arial"/>
          <w:b/>
          <w:spacing w:val="-3"/>
          <w:sz w:val="22"/>
          <w:szCs w:val="22"/>
          <w:u w:val="single"/>
        </w:rPr>
        <w:t>Date for Declaring the Number of Teams and Classifications:</w:t>
      </w:r>
    </w:p>
    <w:p w14:paraId="2066A2B7" w14:textId="77777777" w:rsidR="001C018E" w:rsidRPr="007B2448" w:rsidRDefault="001C018E" w:rsidP="001C018E">
      <w:pPr>
        <w:tabs>
          <w:tab w:val="left" w:pos="-720"/>
        </w:tabs>
        <w:suppressAutoHyphens/>
        <w:jc w:val="both"/>
        <w:rPr>
          <w:rFonts w:ascii="Arial" w:hAnsi="Arial" w:cs="Arial"/>
          <w:b/>
          <w:spacing w:val="-3"/>
          <w:sz w:val="22"/>
          <w:szCs w:val="22"/>
        </w:rPr>
      </w:pPr>
    </w:p>
    <w:p w14:paraId="1C7D1263" w14:textId="77777777" w:rsidR="001C018E" w:rsidRPr="007B2448" w:rsidRDefault="001C018E" w:rsidP="001C018E">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Two (2) weeks prior to the regional date (early September).</w:t>
      </w:r>
    </w:p>
    <w:p w14:paraId="05371385" w14:textId="77777777" w:rsidR="001C018E" w:rsidRPr="007B2448" w:rsidRDefault="001C018E" w:rsidP="001C018E">
      <w:pPr>
        <w:tabs>
          <w:tab w:val="left" w:pos="-720"/>
        </w:tabs>
        <w:suppressAutoHyphens/>
        <w:jc w:val="both"/>
        <w:rPr>
          <w:rFonts w:ascii="Arial" w:hAnsi="Arial" w:cs="Arial"/>
          <w:spacing w:val="-3"/>
          <w:sz w:val="22"/>
          <w:szCs w:val="22"/>
        </w:rPr>
      </w:pPr>
    </w:p>
    <w:p w14:paraId="2CF48798" w14:textId="77777777" w:rsidR="001C018E" w:rsidRPr="007B2448" w:rsidRDefault="001C018E" w:rsidP="001C018E">
      <w:pPr>
        <w:tabs>
          <w:tab w:val="left" w:pos="720"/>
          <w:tab w:val="left" w:pos="4320"/>
        </w:tabs>
        <w:suppressAutoHyphens/>
        <w:ind w:left="720" w:hanging="720"/>
        <w:jc w:val="both"/>
        <w:rPr>
          <w:rFonts w:ascii="Arial" w:hAnsi="Arial" w:cs="Arial"/>
          <w:spacing w:val="-3"/>
          <w:sz w:val="22"/>
          <w:szCs w:val="22"/>
        </w:rPr>
      </w:pPr>
      <w:r w:rsidRPr="007B2448">
        <w:rPr>
          <w:rFonts w:ascii="Arial" w:hAnsi="Arial" w:cs="Arial"/>
          <w:b/>
          <w:spacing w:val="-3"/>
          <w:sz w:val="22"/>
          <w:szCs w:val="22"/>
        </w:rPr>
        <w:t>8.</w:t>
      </w:r>
      <w:r w:rsidRPr="007B2448">
        <w:rPr>
          <w:rFonts w:ascii="Arial" w:hAnsi="Arial" w:cs="Arial"/>
          <w:b/>
          <w:spacing w:val="-3"/>
          <w:sz w:val="22"/>
          <w:szCs w:val="22"/>
        </w:rPr>
        <w:tab/>
      </w:r>
      <w:r w:rsidRPr="007B2448">
        <w:rPr>
          <w:rFonts w:ascii="Arial" w:hAnsi="Arial" w:cs="Arial"/>
          <w:b/>
          <w:spacing w:val="-3"/>
          <w:sz w:val="22"/>
          <w:szCs w:val="22"/>
          <w:u w:val="single"/>
        </w:rPr>
        <w:t>Date for Receiving Entries:</w:t>
      </w:r>
      <w:r w:rsidRPr="007B2448">
        <w:rPr>
          <w:rFonts w:ascii="Arial" w:hAnsi="Arial" w:cs="Arial"/>
          <w:b/>
          <w:spacing w:val="-3"/>
          <w:sz w:val="22"/>
          <w:szCs w:val="22"/>
        </w:rPr>
        <w:tab/>
      </w:r>
      <w:r w:rsidRPr="007B2448">
        <w:rPr>
          <w:rFonts w:ascii="Arial" w:hAnsi="Arial" w:cs="Arial"/>
          <w:spacing w:val="-3"/>
          <w:sz w:val="22"/>
          <w:szCs w:val="22"/>
        </w:rPr>
        <w:t>five calendar days prior to the tournament date.</w:t>
      </w:r>
    </w:p>
    <w:p w14:paraId="3C02A77D" w14:textId="77777777" w:rsidR="001C018E" w:rsidRPr="007B2448" w:rsidRDefault="001C018E" w:rsidP="001C018E">
      <w:pPr>
        <w:tabs>
          <w:tab w:val="left" w:pos="720"/>
        </w:tabs>
        <w:suppressAutoHyphens/>
        <w:jc w:val="both"/>
        <w:rPr>
          <w:rFonts w:ascii="Arial" w:hAnsi="Arial" w:cs="Arial"/>
          <w:b/>
          <w:spacing w:val="-3"/>
          <w:sz w:val="22"/>
          <w:szCs w:val="22"/>
        </w:rPr>
      </w:pPr>
    </w:p>
    <w:p w14:paraId="4CE03502" w14:textId="77777777" w:rsidR="001C018E" w:rsidRPr="007B2448" w:rsidRDefault="001C018E" w:rsidP="001C018E">
      <w:pPr>
        <w:tabs>
          <w:tab w:val="left" w:pos="720"/>
        </w:tabs>
        <w:suppressAutoHyphens/>
        <w:ind w:left="720" w:hanging="720"/>
        <w:jc w:val="both"/>
        <w:rPr>
          <w:rFonts w:ascii="Arial" w:hAnsi="Arial" w:cs="Arial"/>
          <w:spacing w:val="-3"/>
          <w:sz w:val="22"/>
          <w:szCs w:val="22"/>
        </w:rPr>
      </w:pPr>
      <w:r w:rsidRPr="007B2448">
        <w:rPr>
          <w:rFonts w:ascii="Arial" w:hAnsi="Arial" w:cs="Arial"/>
          <w:b/>
          <w:spacing w:val="-3"/>
          <w:sz w:val="22"/>
          <w:szCs w:val="22"/>
        </w:rPr>
        <w:t>9.</w:t>
      </w:r>
      <w:r w:rsidRPr="007B2448">
        <w:rPr>
          <w:rFonts w:ascii="Arial" w:hAnsi="Arial" w:cs="Arial"/>
          <w:b/>
          <w:spacing w:val="-3"/>
          <w:sz w:val="22"/>
          <w:szCs w:val="22"/>
        </w:rPr>
        <w:tab/>
      </w:r>
      <w:r w:rsidRPr="007B2448">
        <w:rPr>
          <w:rFonts w:ascii="Arial" w:hAnsi="Arial" w:cs="Arial"/>
          <w:b/>
          <w:spacing w:val="-3"/>
          <w:sz w:val="22"/>
          <w:szCs w:val="22"/>
          <w:u w:val="single"/>
        </w:rPr>
        <w:t>Convenorship Rotation:</w:t>
      </w:r>
    </w:p>
    <w:p w14:paraId="505E7C52" w14:textId="77777777" w:rsidR="001C018E" w:rsidRDefault="001C018E" w:rsidP="001C018E">
      <w:pPr>
        <w:pStyle w:val="ListParagraph"/>
        <w:numPr>
          <w:ilvl w:val="1"/>
          <w:numId w:val="4"/>
        </w:numPr>
        <w:tabs>
          <w:tab w:val="left" w:pos="720"/>
        </w:tabs>
        <w:suppressAutoHyphens/>
        <w:jc w:val="both"/>
        <w:rPr>
          <w:rFonts w:ascii="Arial" w:hAnsi="Arial" w:cs="Arial"/>
          <w:spacing w:val="-3"/>
        </w:rPr>
      </w:pPr>
      <w:r w:rsidRPr="00411618">
        <w:rPr>
          <w:rFonts w:ascii="Arial" w:hAnsi="Arial" w:cs="Arial"/>
          <w:spacing w:val="-3"/>
        </w:rPr>
        <w:t>Convenors are appointed for a two-year term.</w:t>
      </w:r>
    </w:p>
    <w:p w14:paraId="53D43386" w14:textId="77777777" w:rsidR="001C018E" w:rsidRDefault="001C018E" w:rsidP="001C018E">
      <w:pPr>
        <w:pStyle w:val="ListParagraph"/>
        <w:tabs>
          <w:tab w:val="left" w:pos="720"/>
          <w:tab w:val="left" w:pos="1440"/>
        </w:tabs>
        <w:suppressAutoHyphens/>
        <w:ind w:left="1440"/>
        <w:jc w:val="both"/>
        <w:rPr>
          <w:rFonts w:ascii="Arial" w:hAnsi="Arial" w:cs="Arial"/>
        </w:rPr>
      </w:pPr>
      <w:r w:rsidRPr="00411618">
        <w:rPr>
          <w:rFonts w:ascii="Arial" w:hAnsi="Arial" w:cs="Arial"/>
        </w:rPr>
        <w:t>The rotation is by volunteer and then by appointment based on school convening roles.</w:t>
      </w:r>
    </w:p>
    <w:p w14:paraId="0EC97E70" w14:textId="77777777" w:rsidR="001C018E" w:rsidRPr="00411618" w:rsidRDefault="001C018E" w:rsidP="001C018E">
      <w:pPr>
        <w:pStyle w:val="ListParagraph"/>
        <w:numPr>
          <w:ilvl w:val="1"/>
          <w:numId w:val="4"/>
        </w:numPr>
        <w:tabs>
          <w:tab w:val="left" w:pos="720"/>
        </w:tabs>
        <w:suppressAutoHyphens/>
        <w:jc w:val="both"/>
        <w:rPr>
          <w:rFonts w:ascii="Arial" w:hAnsi="Arial" w:cs="Arial"/>
          <w:spacing w:val="-3"/>
        </w:rPr>
      </w:pPr>
      <w:r w:rsidRPr="00411618">
        <w:rPr>
          <w:rFonts w:ascii="Arial" w:hAnsi="Arial" w:cs="Arial"/>
        </w:rPr>
        <w:t xml:space="preserve">The convenor of the Regional Tournament(s) is required to submit the top four (4) finishers in each of the divisions.  The top three (3) will advance to the GBSSA Final Tournament.  The fourth-place finisher(s) is to be given in case one of the top three players/teams is unable to advance or </w:t>
      </w:r>
      <w:proofErr w:type="gramStart"/>
      <w:r w:rsidRPr="00411618">
        <w:rPr>
          <w:rFonts w:ascii="Arial" w:hAnsi="Arial" w:cs="Arial"/>
        </w:rPr>
        <w:t>in the event that</w:t>
      </w:r>
      <w:proofErr w:type="gramEnd"/>
      <w:r w:rsidRPr="00411618">
        <w:rPr>
          <w:rFonts w:ascii="Arial" w:hAnsi="Arial" w:cs="Arial"/>
        </w:rPr>
        <w:t xml:space="preserve"> the “Far North” does not have an entry.   </w:t>
      </w:r>
    </w:p>
    <w:p w14:paraId="63045199" w14:textId="77777777" w:rsidR="001C018E" w:rsidRPr="007B2448" w:rsidRDefault="001C018E" w:rsidP="001C018E">
      <w:pPr>
        <w:tabs>
          <w:tab w:val="left" w:pos="-720"/>
          <w:tab w:val="left" w:pos="0"/>
          <w:tab w:val="left" w:pos="2160"/>
        </w:tabs>
        <w:suppressAutoHyphens/>
        <w:ind w:left="720" w:hanging="720"/>
        <w:jc w:val="both"/>
        <w:rPr>
          <w:rFonts w:ascii="Arial" w:hAnsi="Arial" w:cs="Arial"/>
          <w:spacing w:val="-3"/>
          <w:sz w:val="22"/>
          <w:szCs w:val="22"/>
        </w:rPr>
      </w:pPr>
      <w:r w:rsidRPr="007B2448">
        <w:rPr>
          <w:rFonts w:ascii="Arial" w:hAnsi="Arial" w:cs="Arial"/>
          <w:b/>
          <w:spacing w:val="-3"/>
          <w:sz w:val="22"/>
          <w:szCs w:val="22"/>
        </w:rPr>
        <w:t>10.</w:t>
      </w:r>
      <w:r w:rsidRPr="007B2448">
        <w:rPr>
          <w:rFonts w:ascii="Arial" w:hAnsi="Arial" w:cs="Arial"/>
          <w:b/>
          <w:spacing w:val="-3"/>
          <w:sz w:val="22"/>
          <w:szCs w:val="22"/>
        </w:rPr>
        <w:tab/>
      </w:r>
      <w:r w:rsidRPr="007B2448">
        <w:rPr>
          <w:rFonts w:ascii="Arial" w:hAnsi="Arial" w:cs="Arial"/>
          <w:b/>
          <w:spacing w:val="-3"/>
          <w:sz w:val="22"/>
          <w:szCs w:val="22"/>
          <w:u w:val="single"/>
        </w:rPr>
        <w:t>Eligibility:</w:t>
      </w:r>
      <w:r w:rsidRPr="007B2448">
        <w:rPr>
          <w:rFonts w:ascii="Arial" w:hAnsi="Arial" w:cs="Arial"/>
          <w:spacing w:val="-3"/>
          <w:sz w:val="22"/>
          <w:szCs w:val="22"/>
        </w:rPr>
        <w:tab/>
        <w:t>as per the GBSSA Constitution (By-Law 2, Sections 1 to 13).</w:t>
      </w:r>
    </w:p>
    <w:p w14:paraId="37BB3C4A" w14:textId="77777777" w:rsidR="001C018E" w:rsidRPr="007B2448" w:rsidRDefault="001C018E" w:rsidP="001C018E">
      <w:pPr>
        <w:tabs>
          <w:tab w:val="left" w:pos="-720"/>
        </w:tabs>
        <w:suppressAutoHyphens/>
        <w:jc w:val="both"/>
        <w:rPr>
          <w:rFonts w:ascii="Arial" w:hAnsi="Arial" w:cs="Arial"/>
          <w:spacing w:val="-3"/>
          <w:sz w:val="22"/>
          <w:szCs w:val="22"/>
        </w:rPr>
      </w:pPr>
    </w:p>
    <w:p w14:paraId="2504B754" w14:textId="77777777" w:rsidR="001C018E" w:rsidRPr="007B2448" w:rsidRDefault="001C018E" w:rsidP="001C018E">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regional convenors no later than 24 hours prior to the competition. Any player changes require 24-hour notice prior to that player's first competition in each sport.  Note that any events participated in played by players of schools that have not filed eligibility lists will be declared a forfeit and result in disqualification.</w:t>
      </w:r>
    </w:p>
    <w:p w14:paraId="40F9E031" w14:textId="77777777" w:rsidR="001C018E" w:rsidRPr="007B2448" w:rsidRDefault="001C018E" w:rsidP="001C018E">
      <w:pPr>
        <w:tabs>
          <w:tab w:val="left" w:pos="-720"/>
          <w:tab w:val="left" w:pos="0"/>
          <w:tab w:val="left" w:pos="720"/>
        </w:tabs>
        <w:suppressAutoHyphens/>
        <w:ind w:left="720"/>
        <w:jc w:val="both"/>
        <w:rPr>
          <w:rFonts w:ascii="Arial" w:hAnsi="Arial" w:cs="Arial"/>
          <w:spacing w:val="-3"/>
          <w:sz w:val="22"/>
          <w:szCs w:val="22"/>
        </w:rPr>
      </w:pPr>
    </w:p>
    <w:p w14:paraId="4D1A8700" w14:textId="77777777" w:rsidR="001C018E" w:rsidRPr="007B2448" w:rsidRDefault="001C018E" w:rsidP="001C018E">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All competitors must comply with the GBSSA transfer policy and procedure.</w:t>
      </w:r>
    </w:p>
    <w:p w14:paraId="0DB9E49E" w14:textId="77777777" w:rsidR="001C018E" w:rsidRPr="007B2448" w:rsidRDefault="001C018E" w:rsidP="001C018E">
      <w:pPr>
        <w:tabs>
          <w:tab w:val="left" w:pos="-720"/>
          <w:tab w:val="left" w:pos="0"/>
          <w:tab w:val="left" w:pos="720"/>
        </w:tabs>
        <w:suppressAutoHyphens/>
        <w:jc w:val="both"/>
        <w:rPr>
          <w:rFonts w:ascii="Arial" w:hAnsi="Arial" w:cs="Arial"/>
          <w:spacing w:val="-3"/>
          <w:sz w:val="22"/>
          <w:szCs w:val="22"/>
        </w:rPr>
      </w:pPr>
    </w:p>
    <w:p w14:paraId="2F843E2B" w14:textId="77777777" w:rsidR="001C018E" w:rsidRPr="007B2448" w:rsidRDefault="001C018E" w:rsidP="001C018E">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Players must participate in a minimum of 6 high school practises prior to the Regional Qualifier.</w:t>
      </w:r>
    </w:p>
    <w:p w14:paraId="7F51B702" w14:textId="77777777" w:rsidR="001C018E" w:rsidRPr="007B2448" w:rsidRDefault="001C018E" w:rsidP="001C018E">
      <w:pPr>
        <w:tabs>
          <w:tab w:val="left" w:pos="-720"/>
          <w:tab w:val="left" w:pos="0"/>
          <w:tab w:val="left" w:pos="720"/>
        </w:tabs>
        <w:suppressAutoHyphens/>
        <w:ind w:left="720"/>
        <w:jc w:val="both"/>
        <w:rPr>
          <w:rFonts w:ascii="Arial" w:hAnsi="Arial" w:cs="Arial"/>
          <w:spacing w:val="-3"/>
          <w:sz w:val="22"/>
          <w:szCs w:val="22"/>
        </w:rPr>
      </w:pPr>
    </w:p>
    <w:p w14:paraId="7CE6BB30" w14:textId="77777777" w:rsidR="001C018E" w:rsidRPr="007B2448" w:rsidRDefault="001C018E" w:rsidP="001C018E">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No competitor is eligible for the GBSSA Championships if they participate in Jr., Intermediate or Sr. divisions in any National and or International Association.</w:t>
      </w:r>
    </w:p>
    <w:p w14:paraId="3AA81D32" w14:textId="77777777" w:rsidR="001C018E" w:rsidRPr="007B2448" w:rsidRDefault="001C018E" w:rsidP="001C018E">
      <w:pPr>
        <w:tabs>
          <w:tab w:val="left" w:pos="-720"/>
          <w:tab w:val="left" w:pos="0"/>
          <w:tab w:val="left" w:pos="720"/>
        </w:tabs>
        <w:suppressAutoHyphens/>
        <w:jc w:val="both"/>
        <w:rPr>
          <w:rFonts w:ascii="Arial" w:hAnsi="Arial" w:cs="Arial"/>
          <w:spacing w:val="-3"/>
          <w:sz w:val="22"/>
          <w:szCs w:val="22"/>
        </w:rPr>
      </w:pPr>
    </w:p>
    <w:p w14:paraId="5E74CB46" w14:textId="77777777" w:rsidR="001C018E" w:rsidRPr="007B2448" w:rsidRDefault="001C018E" w:rsidP="001C018E">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All junior players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41A71A8A" w14:textId="77777777" w:rsidR="001C018E" w:rsidRPr="007B2448" w:rsidRDefault="001C018E" w:rsidP="001C018E">
      <w:pPr>
        <w:tabs>
          <w:tab w:val="left" w:pos="-720"/>
          <w:tab w:val="left" w:pos="0"/>
          <w:tab w:val="left" w:pos="720"/>
        </w:tabs>
        <w:suppressAutoHyphens/>
        <w:jc w:val="both"/>
        <w:rPr>
          <w:rFonts w:ascii="Arial" w:hAnsi="Arial" w:cs="Arial"/>
          <w:spacing w:val="-3"/>
          <w:sz w:val="22"/>
          <w:szCs w:val="22"/>
        </w:rPr>
      </w:pPr>
    </w:p>
    <w:p w14:paraId="42B1FF5E" w14:textId="77777777" w:rsidR="001C018E" w:rsidRPr="007B2448" w:rsidRDefault="001C018E" w:rsidP="001C018E">
      <w:pPr>
        <w:numPr>
          <w:ilvl w:val="0"/>
          <w:numId w:val="6"/>
        </w:numPr>
        <w:tabs>
          <w:tab w:val="left" w:pos="-720"/>
          <w:tab w:val="left" w:pos="0"/>
          <w:tab w:val="left" w:pos="720"/>
        </w:tabs>
        <w:suppressAutoHyphens/>
        <w:jc w:val="both"/>
        <w:rPr>
          <w:rFonts w:ascii="Arial" w:hAnsi="Arial" w:cs="Arial"/>
          <w:b/>
          <w:spacing w:val="-3"/>
          <w:sz w:val="22"/>
          <w:szCs w:val="22"/>
        </w:rPr>
      </w:pPr>
      <w:r w:rsidRPr="007B2448">
        <w:rPr>
          <w:rFonts w:ascii="Arial" w:hAnsi="Arial" w:cs="Arial"/>
          <w:spacing w:val="-3"/>
          <w:sz w:val="22"/>
          <w:szCs w:val="22"/>
        </w:rPr>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419E8DD1" w14:textId="77777777" w:rsidR="001C018E" w:rsidRPr="007B2448" w:rsidRDefault="001C018E" w:rsidP="001C018E">
      <w:pPr>
        <w:tabs>
          <w:tab w:val="left" w:pos="-720"/>
          <w:tab w:val="left" w:pos="0"/>
          <w:tab w:val="left" w:pos="720"/>
          <w:tab w:val="left" w:pos="1440"/>
        </w:tabs>
        <w:suppressAutoHyphens/>
        <w:ind w:left="1440"/>
        <w:jc w:val="both"/>
        <w:rPr>
          <w:rFonts w:ascii="Arial" w:hAnsi="Arial" w:cs="Arial"/>
          <w:b/>
          <w:spacing w:val="-3"/>
          <w:sz w:val="22"/>
          <w:szCs w:val="22"/>
        </w:rPr>
      </w:pPr>
    </w:p>
    <w:p w14:paraId="7AB36E81" w14:textId="77777777" w:rsidR="001C018E" w:rsidRPr="007B2448" w:rsidRDefault="001C018E" w:rsidP="001C018E">
      <w:pPr>
        <w:pStyle w:val="BodyText"/>
        <w:numPr>
          <w:ilvl w:val="0"/>
          <w:numId w:val="6"/>
        </w:numPr>
        <w:tabs>
          <w:tab w:val="left" w:pos="-720"/>
          <w:tab w:val="left" w:pos="720"/>
        </w:tabs>
        <w:spacing w:before="0" w:after="0"/>
        <w:rPr>
          <w:rFonts w:ascii="Arial" w:hAnsi="Arial" w:cs="Arial"/>
          <w:szCs w:val="22"/>
        </w:rPr>
      </w:pPr>
      <w:r w:rsidRPr="007B2448">
        <w:rPr>
          <w:rFonts w:ascii="Arial" w:hAnsi="Arial" w:cs="Arial"/>
          <w:szCs w:val="22"/>
        </w:rPr>
        <w:t xml:space="preserve">Any junior-aged player, who qualifies for or participates in the Fall GBSSA Tournament, will be deemed a senior player and, </w:t>
      </w:r>
      <w:r w:rsidRPr="007B2448">
        <w:rPr>
          <w:rFonts w:ascii="Arial" w:hAnsi="Arial" w:cs="Arial"/>
          <w:b/>
          <w:szCs w:val="22"/>
        </w:rPr>
        <w:t>therefore, will be unable to participate in junior-aged tournaments for that school year</w:t>
      </w:r>
      <w:r w:rsidRPr="007B2448">
        <w:rPr>
          <w:rFonts w:ascii="Arial" w:hAnsi="Arial" w:cs="Arial"/>
          <w:szCs w:val="22"/>
        </w:rPr>
        <w:t>.</w:t>
      </w:r>
    </w:p>
    <w:p w14:paraId="50A33410" w14:textId="77777777" w:rsidR="001C018E" w:rsidRPr="007B2448" w:rsidRDefault="001C018E" w:rsidP="001C018E">
      <w:pPr>
        <w:pStyle w:val="BodyText"/>
        <w:tabs>
          <w:tab w:val="left" w:pos="-720"/>
          <w:tab w:val="left" w:pos="720"/>
          <w:tab w:val="left" w:pos="1440"/>
        </w:tabs>
        <w:spacing w:before="0" w:after="0"/>
        <w:ind w:left="1440" w:hanging="1440"/>
        <w:rPr>
          <w:rFonts w:ascii="Arial" w:hAnsi="Arial" w:cs="Arial"/>
        </w:rPr>
      </w:pPr>
    </w:p>
    <w:p w14:paraId="2011248E" w14:textId="77777777" w:rsidR="001C018E" w:rsidRPr="007B2448" w:rsidRDefault="001C018E" w:rsidP="001C018E">
      <w:pPr>
        <w:pStyle w:val="BodyText"/>
        <w:tabs>
          <w:tab w:val="left" w:pos="-720"/>
          <w:tab w:val="left" w:pos="720"/>
          <w:tab w:val="left" w:pos="1440"/>
        </w:tabs>
        <w:spacing w:before="0" w:after="0"/>
        <w:ind w:left="1440" w:hanging="1440"/>
        <w:rPr>
          <w:rFonts w:ascii="Arial" w:hAnsi="Arial" w:cs="Arial"/>
          <w:b/>
          <w:u w:val="single"/>
        </w:rPr>
      </w:pPr>
      <w:r w:rsidRPr="007B2448">
        <w:rPr>
          <w:rFonts w:ascii="Arial" w:hAnsi="Arial" w:cs="Arial"/>
          <w:b/>
        </w:rPr>
        <w:lastRenderedPageBreak/>
        <w:t>11</w:t>
      </w:r>
      <w:r w:rsidRPr="007B2448">
        <w:rPr>
          <w:rFonts w:ascii="Arial" w:hAnsi="Arial" w:cs="Arial"/>
        </w:rPr>
        <w:t>.</w:t>
      </w:r>
      <w:r w:rsidRPr="007B2448">
        <w:rPr>
          <w:rFonts w:ascii="Arial" w:hAnsi="Arial" w:cs="Arial"/>
        </w:rPr>
        <w:tab/>
      </w:r>
      <w:r w:rsidRPr="007B2448">
        <w:rPr>
          <w:rFonts w:ascii="Arial" w:hAnsi="Arial" w:cs="Arial"/>
          <w:b/>
          <w:u w:val="single"/>
        </w:rPr>
        <w:t>Expenses:</w:t>
      </w:r>
    </w:p>
    <w:p w14:paraId="4CB40DCA" w14:textId="77777777" w:rsidR="001C018E" w:rsidRPr="007B2448" w:rsidRDefault="001C018E" w:rsidP="001C018E">
      <w:pPr>
        <w:tabs>
          <w:tab w:val="left" w:pos="-720"/>
        </w:tabs>
        <w:suppressAutoHyphens/>
        <w:jc w:val="both"/>
        <w:rPr>
          <w:rFonts w:ascii="Arial" w:hAnsi="Arial" w:cs="Arial"/>
          <w:b/>
          <w:spacing w:val="-3"/>
          <w:sz w:val="22"/>
          <w:szCs w:val="22"/>
        </w:rPr>
      </w:pPr>
    </w:p>
    <w:p w14:paraId="3281CCAF" w14:textId="77777777" w:rsidR="001C018E" w:rsidRPr="00411618" w:rsidRDefault="001C018E" w:rsidP="001C018E">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Convenors may charge a levy to cover administrative expenses (telephone, fax, postage, photocopying, paper, etc.). This levy is to be shared by all schools in the competition and will be collected as part of the activity competition fee. The total administration levy is not to exceed $50.00.</w:t>
      </w:r>
    </w:p>
    <w:p w14:paraId="3896284C" w14:textId="77777777" w:rsidR="001C018E" w:rsidRPr="007B2448" w:rsidRDefault="001C018E" w:rsidP="001C018E">
      <w:pPr>
        <w:tabs>
          <w:tab w:val="left" w:pos="-720"/>
          <w:tab w:val="left" w:pos="0"/>
          <w:tab w:val="left" w:pos="720"/>
        </w:tabs>
        <w:suppressAutoHyphens/>
        <w:jc w:val="both"/>
        <w:rPr>
          <w:rFonts w:ascii="Arial" w:hAnsi="Arial" w:cs="Arial"/>
          <w:b/>
          <w:spacing w:val="-3"/>
          <w:sz w:val="22"/>
          <w:szCs w:val="22"/>
        </w:rPr>
      </w:pPr>
    </w:p>
    <w:p w14:paraId="7394B376" w14:textId="77777777" w:rsidR="001C018E" w:rsidRPr="007B2448" w:rsidRDefault="001C018E" w:rsidP="001C018E">
      <w:pPr>
        <w:tabs>
          <w:tab w:val="left" w:pos="-720"/>
          <w:tab w:val="left" w:pos="720"/>
        </w:tabs>
        <w:suppressAutoHyphens/>
        <w:jc w:val="both"/>
        <w:rPr>
          <w:rFonts w:ascii="Arial" w:hAnsi="Arial" w:cs="Arial"/>
          <w:b/>
          <w:spacing w:val="-3"/>
          <w:sz w:val="22"/>
          <w:szCs w:val="22"/>
        </w:rPr>
      </w:pPr>
      <w:r w:rsidRPr="007B2448">
        <w:rPr>
          <w:rFonts w:ascii="Arial" w:hAnsi="Arial" w:cs="Arial"/>
          <w:b/>
          <w:spacing w:val="-3"/>
          <w:sz w:val="22"/>
          <w:szCs w:val="22"/>
        </w:rPr>
        <w:t>12.</w:t>
      </w:r>
      <w:r w:rsidRPr="007B2448">
        <w:rPr>
          <w:rFonts w:ascii="Arial" w:hAnsi="Arial" w:cs="Arial"/>
          <w:b/>
          <w:spacing w:val="-3"/>
          <w:sz w:val="22"/>
          <w:szCs w:val="22"/>
        </w:rPr>
        <w:tab/>
      </w:r>
      <w:r w:rsidRPr="007B2448">
        <w:rPr>
          <w:rFonts w:ascii="Arial" w:hAnsi="Arial" w:cs="Arial"/>
          <w:b/>
          <w:spacing w:val="-3"/>
          <w:sz w:val="22"/>
          <w:szCs w:val="22"/>
          <w:u w:val="single"/>
        </w:rPr>
        <w:t>Rules and Officials:</w:t>
      </w:r>
    </w:p>
    <w:p w14:paraId="2AB5BD7D" w14:textId="77777777" w:rsidR="001C018E" w:rsidRPr="007B2448" w:rsidRDefault="001C018E" w:rsidP="001C018E">
      <w:pPr>
        <w:tabs>
          <w:tab w:val="left" w:pos="-720"/>
        </w:tabs>
        <w:suppressAutoHyphens/>
        <w:jc w:val="both"/>
        <w:rPr>
          <w:rFonts w:ascii="Arial" w:hAnsi="Arial" w:cs="Arial"/>
          <w:b/>
          <w:spacing w:val="-3"/>
          <w:sz w:val="22"/>
          <w:szCs w:val="22"/>
        </w:rPr>
      </w:pPr>
    </w:p>
    <w:p w14:paraId="1933358F" w14:textId="77777777" w:rsidR="001C018E" w:rsidRPr="007B2448" w:rsidRDefault="001C018E" w:rsidP="001C018E">
      <w:pPr>
        <w:numPr>
          <w:ilvl w:val="0"/>
          <w:numId w:val="1"/>
        </w:numPr>
        <w:tabs>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Ontario Tennis Association rules apply.</w:t>
      </w:r>
    </w:p>
    <w:p w14:paraId="5C9A7DEC" w14:textId="77777777" w:rsidR="001C018E" w:rsidRPr="007B2448" w:rsidRDefault="001C018E" w:rsidP="001C018E">
      <w:pPr>
        <w:tabs>
          <w:tab w:val="left" w:pos="-720"/>
          <w:tab w:val="left" w:pos="0"/>
          <w:tab w:val="left" w:pos="720"/>
        </w:tabs>
        <w:suppressAutoHyphens/>
        <w:ind w:left="720"/>
        <w:jc w:val="both"/>
        <w:rPr>
          <w:rFonts w:ascii="Arial" w:hAnsi="Arial" w:cs="Arial"/>
          <w:spacing w:val="-3"/>
          <w:sz w:val="22"/>
          <w:szCs w:val="22"/>
        </w:rPr>
      </w:pPr>
    </w:p>
    <w:p w14:paraId="2DDDB1CF" w14:textId="77777777" w:rsidR="001C018E" w:rsidRPr="007B2448" w:rsidRDefault="001C018E" w:rsidP="001C018E">
      <w:pPr>
        <w:numPr>
          <w:ilvl w:val="0"/>
          <w:numId w:val="1"/>
        </w:numPr>
        <w:tabs>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Competitors referee their own games.</w:t>
      </w:r>
    </w:p>
    <w:p w14:paraId="2CFB1B55" w14:textId="77777777" w:rsidR="001C018E" w:rsidRPr="007B2448" w:rsidRDefault="001C018E" w:rsidP="001C018E">
      <w:pPr>
        <w:tabs>
          <w:tab w:val="left" w:pos="-720"/>
          <w:tab w:val="left" w:pos="0"/>
          <w:tab w:val="left" w:pos="720"/>
        </w:tabs>
        <w:suppressAutoHyphens/>
        <w:jc w:val="both"/>
        <w:rPr>
          <w:rFonts w:ascii="Arial" w:hAnsi="Arial" w:cs="Arial"/>
          <w:spacing w:val="-3"/>
          <w:sz w:val="22"/>
          <w:szCs w:val="22"/>
        </w:rPr>
      </w:pPr>
    </w:p>
    <w:p w14:paraId="38544A25" w14:textId="77777777" w:rsidR="001C018E" w:rsidRPr="007B2448" w:rsidRDefault="001C018E" w:rsidP="001C018E">
      <w:pPr>
        <w:numPr>
          <w:ilvl w:val="0"/>
          <w:numId w:val="1"/>
        </w:numPr>
        <w:tabs>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Once Regional Tournament play begins, no substitutions or substitute players will be allowed.</w:t>
      </w:r>
    </w:p>
    <w:p w14:paraId="14AD451C" w14:textId="77777777" w:rsidR="001C018E" w:rsidRPr="007B2448" w:rsidRDefault="001C018E" w:rsidP="001C018E">
      <w:pPr>
        <w:tabs>
          <w:tab w:val="left" w:pos="-720"/>
        </w:tabs>
        <w:suppressAutoHyphens/>
        <w:jc w:val="both"/>
        <w:rPr>
          <w:rFonts w:ascii="Arial" w:hAnsi="Arial" w:cs="Arial"/>
          <w:b/>
          <w:spacing w:val="-3"/>
          <w:sz w:val="22"/>
          <w:szCs w:val="22"/>
        </w:rPr>
      </w:pPr>
    </w:p>
    <w:p w14:paraId="56410A94" w14:textId="77777777" w:rsidR="001C018E" w:rsidRPr="007B2448" w:rsidRDefault="001C018E" w:rsidP="001C018E">
      <w:pPr>
        <w:tabs>
          <w:tab w:val="left" w:pos="-720"/>
          <w:tab w:val="left" w:pos="720"/>
          <w:tab w:val="left" w:pos="3600"/>
        </w:tabs>
        <w:suppressAutoHyphens/>
        <w:jc w:val="both"/>
        <w:rPr>
          <w:rFonts w:ascii="Arial" w:hAnsi="Arial" w:cs="Arial"/>
          <w:spacing w:val="-3"/>
          <w:sz w:val="22"/>
          <w:szCs w:val="22"/>
        </w:rPr>
      </w:pPr>
      <w:r w:rsidRPr="007B2448">
        <w:rPr>
          <w:rFonts w:ascii="Arial" w:hAnsi="Arial" w:cs="Arial"/>
          <w:b/>
          <w:spacing w:val="-3"/>
          <w:sz w:val="22"/>
          <w:szCs w:val="22"/>
        </w:rPr>
        <w:t>13.</w:t>
      </w:r>
      <w:r w:rsidRPr="007B2448">
        <w:rPr>
          <w:rFonts w:ascii="Arial" w:hAnsi="Arial" w:cs="Arial"/>
          <w:b/>
          <w:spacing w:val="-3"/>
          <w:sz w:val="22"/>
          <w:szCs w:val="22"/>
        </w:rPr>
        <w:tab/>
      </w:r>
      <w:r w:rsidRPr="007B2448">
        <w:rPr>
          <w:rFonts w:ascii="Arial" w:hAnsi="Arial" w:cs="Arial"/>
          <w:b/>
          <w:spacing w:val="-3"/>
          <w:sz w:val="22"/>
          <w:szCs w:val="22"/>
          <w:u w:val="single"/>
        </w:rPr>
        <w:t>Uniforms and Equipment:</w:t>
      </w:r>
      <w:r w:rsidRPr="007B2448">
        <w:rPr>
          <w:rFonts w:ascii="Arial" w:hAnsi="Arial" w:cs="Arial"/>
          <w:spacing w:val="-3"/>
          <w:sz w:val="22"/>
          <w:szCs w:val="22"/>
        </w:rPr>
        <w:tab/>
        <w:t>as per the GBSSA Constitution, Sport Regulations.</w:t>
      </w:r>
    </w:p>
    <w:p w14:paraId="183FAD94" w14:textId="77777777" w:rsidR="001C018E" w:rsidRPr="007B2448" w:rsidRDefault="001C018E" w:rsidP="001C018E">
      <w:pPr>
        <w:tabs>
          <w:tab w:val="left" w:pos="-720"/>
          <w:tab w:val="left" w:pos="0"/>
          <w:tab w:val="left" w:pos="720"/>
        </w:tabs>
        <w:suppressAutoHyphens/>
        <w:jc w:val="both"/>
        <w:rPr>
          <w:rFonts w:ascii="Arial" w:hAnsi="Arial" w:cs="Arial"/>
          <w:b/>
          <w:spacing w:val="-3"/>
          <w:sz w:val="22"/>
          <w:szCs w:val="22"/>
        </w:rPr>
      </w:pPr>
    </w:p>
    <w:p w14:paraId="5DF2CA20" w14:textId="77777777" w:rsidR="001C018E" w:rsidRPr="007B2448" w:rsidRDefault="001C018E" w:rsidP="001C018E">
      <w:pPr>
        <w:tabs>
          <w:tab w:val="left" w:pos="-720"/>
          <w:tab w:val="left" w:pos="0"/>
          <w:tab w:val="left" w:pos="720"/>
        </w:tabs>
        <w:suppressAutoHyphens/>
        <w:jc w:val="both"/>
        <w:rPr>
          <w:rFonts w:ascii="Arial" w:hAnsi="Arial" w:cs="Arial"/>
          <w:spacing w:val="-3"/>
          <w:sz w:val="22"/>
          <w:szCs w:val="22"/>
          <w:u w:val="single"/>
        </w:rPr>
      </w:pPr>
      <w:r w:rsidRPr="007B2448">
        <w:rPr>
          <w:rFonts w:ascii="Arial" w:hAnsi="Arial" w:cs="Arial"/>
          <w:b/>
          <w:spacing w:val="-3"/>
          <w:sz w:val="22"/>
          <w:szCs w:val="22"/>
        </w:rPr>
        <w:t>14.</w:t>
      </w:r>
      <w:r w:rsidRPr="007B2448">
        <w:rPr>
          <w:rFonts w:ascii="Arial" w:hAnsi="Arial" w:cs="Arial"/>
          <w:spacing w:val="-3"/>
          <w:sz w:val="22"/>
          <w:szCs w:val="22"/>
        </w:rPr>
        <w:tab/>
      </w:r>
      <w:r w:rsidRPr="007B2448">
        <w:rPr>
          <w:rFonts w:ascii="Arial" w:hAnsi="Arial" w:cs="Arial"/>
          <w:b/>
          <w:spacing w:val="-3"/>
          <w:sz w:val="22"/>
          <w:szCs w:val="22"/>
          <w:u w:val="single"/>
        </w:rPr>
        <w:t>Awards</w:t>
      </w:r>
      <w:r w:rsidRPr="007B2448">
        <w:rPr>
          <w:rFonts w:ascii="Arial" w:hAnsi="Arial" w:cs="Arial"/>
          <w:spacing w:val="-3"/>
          <w:sz w:val="22"/>
          <w:szCs w:val="22"/>
          <w:u w:val="single"/>
        </w:rPr>
        <w:t>:</w:t>
      </w:r>
    </w:p>
    <w:p w14:paraId="464112C7" w14:textId="77777777" w:rsidR="001C018E" w:rsidRPr="007B2448" w:rsidRDefault="001C018E" w:rsidP="001C018E">
      <w:p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497A3E60" w14:textId="77777777" w:rsidR="001C018E" w:rsidRDefault="001C018E" w:rsidP="001C018E">
      <w:pPr>
        <w:tabs>
          <w:tab w:val="left" w:pos="-720"/>
          <w:tab w:val="left" w:pos="0"/>
          <w:tab w:val="left" w:pos="720"/>
        </w:tabs>
        <w:suppressAutoHyphens/>
        <w:ind w:left="720"/>
        <w:jc w:val="both"/>
        <w:rPr>
          <w:rFonts w:ascii="Arial" w:hAnsi="Arial" w:cs="Arial"/>
          <w:spacing w:val="-3"/>
          <w:sz w:val="22"/>
          <w:szCs w:val="22"/>
        </w:rPr>
      </w:pPr>
      <w:r w:rsidRPr="007B2448">
        <w:rPr>
          <w:rFonts w:ascii="Arial" w:hAnsi="Arial" w:cs="Arial"/>
          <w:spacing w:val="-3"/>
          <w:sz w:val="22"/>
          <w:szCs w:val="22"/>
        </w:rPr>
        <w:t xml:space="preserve">Competition awards, in the form of medals, will be presented to first, second, and third place in all categories/divisions.  The cost of these medals will be absorbed by </w:t>
      </w:r>
      <w:proofErr w:type="gramStart"/>
      <w:r>
        <w:rPr>
          <w:rFonts w:ascii="Arial" w:hAnsi="Arial" w:cs="Arial"/>
          <w:spacing w:val="-3"/>
          <w:sz w:val="22"/>
          <w:szCs w:val="22"/>
        </w:rPr>
        <w:t>all</w:t>
      </w:r>
      <w:r w:rsidRPr="007B2448">
        <w:rPr>
          <w:rFonts w:ascii="Arial" w:hAnsi="Arial" w:cs="Arial"/>
          <w:spacing w:val="-3"/>
          <w:sz w:val="22"/>
          <w:szCs w:val="22"/>
        </w:rPr>
        <w:t xml:space="preserve"> of</w:t>
      </w:r>
      <w:proofErr w:type="gramEnd"/>
      <w:r w:rsidRPr="007B2448">
        <w:rPr>
          <w:rFonts w:ascii="Arial" w:hAnsi="Arial" w:cs="Arial"/>
          <w:spacing w:val="-3"/>
          <w:sz w:val="22"/>
          <w:szCs w:val="22"/>
        </w:rPr>
        <w:t xml:space="preserve"> the participating schools.</w:t>
      </w:r>
    </w:p>
    <w:p w14:paraId="71B7B9CB" w14:textId="77777777" w:rsidR="001C018E" w:rsidRPr="007B2448" w:rsidRDefault="001C018E" w:rsidP="001C018E">
      <w:pPr>
        <w:tabs>
          <w:tab w:val="left" w:pos="-720"/>
          <w:tab w:val="left" w:pos="0"/>
        </w:tabs>
        <w:suppressAutoHyphens/>
        <w:jc w:val="both"/>
        <w:rPr>
          <w:rFonts w:ascii="Arial" w:hAnsi="Arial" w:cs="Arial"/>
          <w:spacing w:val="-3"/>
          <w:sz w:val="22"/>
          <w:szCs w:val="22"/>
        </w:rPr>
      </w:pPr>
    </w:p>
    <w:p w14:paraId="305FA78B" w14:textId="77777777" w:rsidR="001C018E" w:rsidRPr="007B2448" w:rsidRDefault="001C018E" w:rsidP="001C018E">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t>15.</w:t>
      </w:r>
      <w:r w:rsidRPr="007B2448">
        <w:rPr>
          <w:rFonts w:ascii="Arial" w:hAnsi="Arial" w:cs="Arial"/>
          <w:b/>
          <w:spacing w:val="-3"/>
          <w:sz w:val="22"/>
          <w:szCs w:val="22"/>
        </w:rPr>
        <w:tab/>
      </w:r>
      <w:r w:rsidRPr="007B2448">
        <w:rPr>
          <w:rFonts w:ascii="Arial" w:hAnsi="Arial" w:cs="Arial"/>
          <w:b/>
          <w:spacing w:val="-3"/>
          <w:sz w:val="22"/>
          <w:szCs w:val="22"/>
          <w:u w:val="single"/>
        </w:rPr>
        <w:t>Protest Procedure:</w:t>
      </w:r>
    </w:p>
    <w:p w14:paraId="60AB50A4" w14:textId="77777777" w:rsidR="001C018E" w:rsidRPr="007B2448" w:rsidRDefault="001C018E" w:rsidP="001C018E">
      <w:pPr>
        <w:tabs>
          <w:tab w:val="left" w:pos="-720"/>
        </w:tabs>
        <w:suppressAutoHyphens/>
        <w:jc w:val="both"/>
        <w:rPr>
          <w:rFonts w:ascii="Arial" w:hAnsi="Arial" w:cs="Arial"/>
          <w:spacing w:val="-3"/>
          <w:sz w:val="22"/>
          <w:szCs w:val="22"/>
        </w:rPr>
      </w:pPr>
    </w:p>
    <w:p w14:paraId="274198EB" w14:textId="77777777" w:rsidR="001C018E" w:rsidRPr="00411618" w:rsidRDefault="001C018E" w:rsidP="001C018E">
      <w:pPr>
        <w:pStyle w:val="ListParagraph"/>
        <w:numPr>
          <w:ilvl w:val="0"/>
          <w:numId w:val="7"/>
        </w:numPr>
        <w:tabs>
          <w:tab w:val="left" w:pos="-720"/>
          <w:tab w:val="left" w:pos="0"/>
          <w:tab w:val="left" w:pos="1440"/>
        </w:tabs>
        <w:suppressAutoHyphens/>
        <w:jc w:val="both"/>
        <w:rPr>
          <w:rFonts w:ascii="Arial" w:hAnsi="Arial" w:cs="Arial"/>
          <w:spacing w:val="-3"/>
        </w:rPr>
      </w:pPr>
      <w:r w:rsidRPr="00411618">
        <w:rPr>
          <w:rFonts w:ascii="Arial" w:hAnsi="Arial" w:cs="Arial"/>
          <w:spacing w:val="-3"/>
        </w:rPr>
        <w:t>Protests will be settled by the Meet director(s).</w:t>
      </w:r>
    </w:p>
    <w:p w14:paraId="1A943415" w14:textId="77777777" w:rsidR="001C018E" w:rsidRPr="00411618" w:rsidRDefault="001C018E" w:rsidP="001C018E">
      <w:pPr>
        <w:pStyle w:val="ListParagraph"/>
        <w:tabs>
          <w:tab w:val="left" w:pos="-720"/>
          <w:tab w:val="left" w:pos="0"/>
          <w:tab w:val="left" w:pos="1440"/>
        </w:tabs>
        <w:suppressAutoHyphens/>
        <w:ind w:left="1440"/>
        <w:jc w:val="both"/>
        <w:rPr>
          <w:rFonts w:ascii="Arial" w:hAnsi="Arial" w:cs="Arial"/>
          <w:spacing w:val="-3"/>
        </w:rPr>
      </w:pPr>
    </w:p>
    <w:p w14:paraId="429ED2C2" w14:textId="77777777" w:rsidR="001C018E" w:rsidRPr="00411618" w:rsidRDefault="001C018E" w:rsidP="001C018E">
      <w:pPr>
        <w:pStyle w:val="ListParagraph"/>
        <w:numPr>
          <w:ilvl w:val="0"/>
          <w:numId w:val="7"/>
        </w:numPr>
        <w:tabs>
          <w:tab w:val="left" w:pos="-720"/>
          <w:tab w:val="left" w:pos="0"/>
          <w:tab w:val="left" w:pos="1440"/>
        </w:tabs>
        <w:suppressAutoHyphens/>
        <w:jc w:val="both"/>
        <w:rPr>
          <w:rFonts w:ascii="Arial" w:hAnsi="Arial" w:cs="Arial"/>
          <w:spacing w:val="-3"/>
        </w:rPr>
      </w:pPr>
      <w:r w:rsidRPr="00411618">
        <w:rPr>
          <w:rFonts w:ascii="Arial" w:hAnsi="Arial" w:cs="Arial"/>
        </w:rPr>
        <w:t>Protests may be lodged on items not under the jurisdiction of the officials or the GBSSA Board of Reference.</w:t>
      </w:r>
    </w:p>
    <w:p w14:paraId="6208411A" w14:textId="77777777" w:rsidR="001C018E" w:rsidRPr="007B2448" w:rsidRDefault="001C018E" w:rsidP="001C018E">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z w:val="22"/>
          <w:szCs w:val="22"/>
        </w:rPr>
        <w:tab/>
      </w:r>
      <w:bookmarkStart w:id="2" w:name="_Hlk39138023"/>
      <w:r w:rsidRPr="007B2448">
        <w:rPr>
          <w:rFonts w:ascii="Arial" w:hAnsi="Arial" w:cs="Arial"/>
          <w:sz w:val="22"/>
          <w:szCs w:val="22"/>
        </w:rPr>
        <w:t>(c)</w:t>
      </w:r>
      <w:r w:rsidRPr="007B2448">
        <w:rPr>
          <w:rFonts w:ascii="Arial" w:hAnsi="Arial" w:cs="Arial"/>
          <w:sz w:val="22"/>
          <w:szCs w:val="22"/>
        </w:rPr>
        <w:tab/>
        <w:t xml:space="preserve">All protests must be made within 24 hours of the incident, by email, to the league convenor and followed by a written report within three (3) school days to the league convenor. </w:t>
      </w:r>
    </w:p>
    <w:bookmarkEnd w:id="2"/>
    <w:p w14:paraId="71B68079" w14:textId="77777777" w:rsidR="001C018E" w:rsidRPr="007B2448" w:rsidRDefault="001C018E" w:rsidP="001C018E">
      <w:pPr>
        <w:tabs>
          <w:tab w:val="left" w:pos="-720"/>
          <w:tab w:val="left" w:pos="0"/>
          <w:tab w:val="left" w:pos="720"/>
        </w:tabs>
        <w:suppressAutoHyphens/>
        <w:ind w:left="1440" w:hanging="1440"/>
        <w:jc w:val="both"/>
        <w:rPr>
          <w:rFonts w:ascii="Arial" w:hAnsi="Arial" w:cs="Arial"/>
          <w:sz w:val="22"/>
          <w:szCs w:val="22"/>
        </w:rPr>
      </w:pPr>
    </w:p>
    <w:p w14:paraId="016B8FBB" w14:textId="77777777" w:rsidR="001C018E" w:rsidRPr="007B2448" w:rsidRDefault="001C018E" w:rsidP="001C018E">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z w:val="22"/>
          <w:szCs w:val="22"/>
        </w:rPr>
        <w:tab/>
        <w:t>(d)</w:t>
      </w:r>
      <w:r w:rsidRPr="007B2448">
        <w:rPr>
          <w:rFonts w:ascii="Arial" w:hAnsi="Arial" w:cs="Arial"/>
          <w:sz w:val="22"/>
          <w:szCs w:val="22"/>
        </w:rPr>
        <w:tab/>
        <w:t>The SCAA Jury of Appeal will deal with protests.</w:t>
      </w:r>
    </w:p>
    <w:p w14:paraId="1675B075" w14:textId="77777777" w:rsidR="001C018E" w:rsidRPr="007B2448" w:rsidRDefault="001C018E" w:rsidP="001C018E">
      <w:pPr>
        <w:tabs>
          <w:tab w:val="left" w:pos="-720"/>
          <w:tab w:val="left" w:pos="0"/>
          <w:tab w:val="left" w:pos="720"/>
        </w:tabs>
        <w:suppressAutoHyphens/>
        <w:ind w:left="1440" w:hanging="1440"/>
        <w:jc w:val="both"/>
        <w:rPr>
          <w:rFonts w:ascii="Arial" w:hAnsi="Arial" w:cs="Arial"/>
          <w:sz w:val="22"/>
          <w:szCs w:val="22"/>
        </w:rPr>
      </w:pPr>
    </w:p>
    <w:p w14:paraId="3BFF42D6" w14:textId="77777777" w:rsidR="001C018E" w:rsidRPr="007B2448" w:rsidRDefault="001C018E" w:rsidP="001C018E">
      <w:pPr>
        <w:tabs>
          <w:tab w:val="left" w:pos="-720"/>
          <w:tab w:val="left" w:pos="0"/>
          <w:tab w:val="left" w:pos="720"/>
        </w:tabs>
        <w:suppressAutoHyphens/>
        <w:ind w:left="1440" w:hanging="1440"/>
        <w:jc w:val="both"/>
        <w:rPr>
          <w:rFonts w:ascii="Arial" w:hAnsi="Arial" w:cs="Arial"/>
          <w:spacing w:val="-3"/>
          <w:sz w:val="22"/>
          <w:szCs w:val="22"/>
        </w:rPr>
      </w:pPr>
      <w:bookmarkStart w:id="3" w:name="_Hlk39138184"/>
      <w:r w:rsidRPr="007B2448">
        <w:rPr>
          <w:rFonts w:ascii="Arial" w:hAnsi="Arial" w:cs="Arial"/>
          <w:sz w:val="22"/>
          <w:szCs w:val="22"/>
        </w:rPr>
        <w:tab/>
        <w:t xml:space="preserve"> </w:t>
      </w:r>
    </w:p>
    <w:bookmarkEnd w:id="3"/>
    <w:p w14:paraId="4AB3D1EA" w14:textId="77777777" w:rsidR="001C018E" w:rsidRPr="007B2448" w:rsidRDefault="001C018E" w:rsidP="001C018E">
      <w:pPr>
        <w:pStyle w:val="BodyText"/>
        <w:tabs>
          <w:tab w:val="left" w:pos="-720"/>
          <w:tab w:val="left" w:pos="720"/>
        </w:tabs>
        <w:spacing w:before="0" w:after="0"/>
        <w:rPr>
          <w:rFonts w:ascii="Arial" w:hAnsi="Arial" w:cs="Arial"/>
          <w:szCs w:val="22"/>
        </w:rPr>
      </w:pPr>
    </w:p>
    <w:p w14:paraId="6F88C8C9" w14:textId="03B3F589" w:rsidR="00635825" w:rsidRDefault="00635825" w:rsidP="001C018E"/>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81E"/>
    <w:multiLevelType w:val="multilevel"/>
    <w:tmpl w:val="E86CFC56"/>
    <w:numStyleLink w:val="Style10"/>
  </w:abstractNum>
  <w:abstractNum w:abstractNumId="1" w15:restartNumberingAfterBreak="0">
    <w:nsid w:val="2E105E80"/>
    <w:multiLevelType w:val="hybridMultilevel"/>
    <w:tmpl w:val="FA44AE28"/>
    <w:lvl w:ilvl="0" w:tplc="BDB6A0F4">
      <w:start w:val="1"/>
      <w:numFmt w:val="lowerLetter"/>
      <w:lvlText w:val="(%1)"/>
      <w:lvlJc w:val="left"/>
      <w:pPr>
        <w:tabs>
          <w:tab w:val="num" w:pos="1080"/>
        </w:tabs>
        <w:ind w:left="1080" w:hanging="360"/>
      </w:pPr>
      <w:rPr>
        <w:rFonts w:ascii="Arial" w:hAnsi="Arial" w:hint="default"/>
        <w:b w:val="0"/>
        <w:i w:val="0"/>
        <w:sz w:val="22"/>
      </w:rPr>
    </w:lvl>
    <w:lvl w:ilvl="1" w:tplc="F59ACCA8">
      <w:start w:val="1"/>
      <w:numFmt w:val="lowerLetter"/>
      <w:lvlText w:val="(%2)"/>
      <w:lvlJc w:val="left"/>
      <w:pPr>
        <w:tabs>
          <w:tab w:val="num" w:pos="1440"/>
        </w:tabs>
        <w:ind w:left="1440" w:hanging="36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36910D6D"/>
    <w:multiLevelType w:val="singleLevel"/>
    <w:tmpl w:val="EE723AC8"/>
    <w:lvl w:ilvl="0">
      <w:start w:val="1"/>
      <w:numFmt w:val="lowerLetter"/>
      <w:lvlText w:val="(%1)"/>
      <w:lvlJc w:val="left"/>
      <w:pPr>
        <w:tabs>
          <w:tab w:val="num" w:pos="432"/>
        </w:tabs>
        <w:ind w:left="432" w:hanging="432"/>
      </w:pPr>
    </w:lvl>
  </w:abstractNum>
  <w:abstractNum w:abstractNumId="4" w15:restartNumberingAfterBreak="0">
    <w:nsid w:val="4DDF253C"/>
    <w:multiLevelType w:val="hybridMultilevel"/>
    <w:tmpl w:val="3162C750"/>
    <w:lvl w:ilvl="0" w:tplc="93F8305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A6720"/>
    <w:multiLevelType w:val="hybridMultilevel"/>
    <w:tmpl w:val="BB2C0F5E"/>
    <w:lvl w:ilvl="0" w:tplc="7E088B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E933B7"/>
    <w:multiLevelType w:val="multilevel"/>
    <w:tmpl w:val="E86CFC56"/>
    <w:styleLink w:val="Style10"/>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3624509">
    <w:abstractNumId w:val="3"/>
  </w:num>
  <w:num w:numId="2" w16cid:durableId="1489976823">
    <w:abstractNumId w:val="2"/>
  </w:num>
  <w:num w:numId="3" w16cid:durableId="1029839039">
    <w:abstractNumId w:val="4"/>
  </w:num>
  <w:num w:numId="4" w16cid:durableId="348487536">
    <w:abstractNumId w:val="1"/>
  </w:num>
  <w:num w:numId="5" w16cid:durableId="107818865">
    <w:abstractNumId w:val="6"/>
  </w:num>
  <w:num w:numId="6" w16cid:durableId="191115980">
    <w:abstractNumId w:val="0"/>
    <w:lvlOverride w:ilvl="0">
      <w:lvl w:ilvl="0">
        <w:start w:val="1"/>
        <w:numFmt w:val="lowerLetter"/>
        <w:lvlText w:val="(%1)"/>
        <w:lvlJc w:val="left"/>
        <w:pPr>
          <w:tabs>
            <w:tab w:val="num" w:pos="1440"/>
          </w:tabs>
          <w:ind w:left="1440" w:hanging="720"/>
        </w:pPr>
        <w:rPr>
          <w:rFonts w:hint="default"/>
          <w:b w:val="0"/>
        </w:rPr>
      </w:lvl>
    </w:lvlOverride>
  </w:num>
  <w:num w:numId="7" w16cid:durableId="449209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8E"/>
    <w:rsid w:val="001C018E"/>
    <w:rsid w:val="00414D4B"/>
    <w:rsid w:val="00635825"/>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0609FA"/>
  <w15:chartTrackingRefBased/>
  <w15:docId w15:val="{DCFBF9CD-7097-4496-8CCB-9C9FEF8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E"/>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1C018E"/>
    <w:pPr>
      <w:keepNext/>
      <w:widowControl w:val="0"/>
      <w:numPr>
        <w:numId w:val="2"/>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1C018E"/>
    <w:pPr>
      <w:keepNext/>
      <w:numPr>
        <w:ilvl w:val="1"/>
        <w:numId w:val="2"/>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1C018E"/>
    <w:pPr>
      <w:keepNext/>
      <w:numPr>
        <w:ilvl w:val="2"/>
        <w:numId w:val="2"/>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1C018E"/>
    <w:pPr>
      <w:keepNext/>
      <w:numPr>
        <w:ilvl w:val="3"/>
        <w:numId w:val="2"/>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1C018E"/>
    <w:pPr>
      <w:keepNext/>
      <w:numPr>
        <w:ilvl w:val="4"/>
        <w:numId w:val="2"/>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1C018E"/>
    <w:pPr>
      <w:keepNext/>
      <w:numPr>
        <w:ilvl w:val="5"/>
        <w:numId w:val="2"/>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1C018E"/>
    <w:pPr>
      <w:keepNext/>
      <w:numPr>
        <w:ilvl w:val="6"/>
        <w:numId w:val="2"/>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1C018E"/>
    <w:pPr>
      <w:keepNext/>
      <w:numPr>
        <w:ilvl w:val="7"/>
        <w:numId w:val="2"/>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1C018E"/>
    <w:pPr>
      <w:keepNext/>
      <w:numPr>
        <w:ilvl w:val="8"/>
        <w:numId w:val="2"/>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18E"/>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1C018E"/>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1C018E"/>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1C018E"/>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1C018E"/>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1C018E"/>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1C018E"/>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1C018E"/>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1C018E"/>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1C018E"/>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1C018E"/>
    <w:rPr>
      <w:rFonts w:ascii="Comic Sans MS" w:eastAsia="Times New Roman" w:hAnsi="Comic Sans MS" w:cs="Times New Roman"/>
      <w:spacing w:val="-3"/>
      <w:kern w:val="0"/>
      <w:szCs w:val="20"/>
      <w:lang w:val="en-GB" w:eastAsia="en-CA"/>
      <w14:ligatures w14:val="none"/>
    </w:rPr>
  </w:style>
  <w:style w:type="paragraph" w:styleId="BodyText2">
    <w:name w:val="Body Text 2"/>
    <w:basedOn w:val="Normal"/>
    <w:link w:val="BodyText2Char"/>
    <w:rsid w:val="001C018E"/>
    <w:pPr>
      <w:tabs>
        <w:tab w:val="left" w:pos="0"/>
        <w:tab w:val="left" w:pos="720"/>
      </w:tabs>
      <w:suppressAutoHyphens/>
    </w:pPr>
    <w:rPr>
      <w:rFonts w:ascii="Comic Sans MS" w:hAnsi="Comic Sans MS"/>
      <w:spacing w:val="-3"/>
      <w:sz w:val="22"/>
    </w:rPr>
  </w:style>
  <w:style w:type="character" w:customStyle="1" w:styleId="BodyText2Char">
    <w:name w:val="Body Text 2 Char"/>
    <w:basedOn w:val="DefaultParagraphFont"/>
    <w:link w:val="BodyText2"/>
    <w:rsid w:val="001C018E"/>
    <w:rPr>
      <w:rFonts w:ascii="Comic Sans MS" w:eastAsia="Times New Roman" w:hAnsi="Comic Sans MS" w:cs="Times New Roman"/>
      <w:spacing w:val="-3"/>
      <w:kern w:val="0"/>
      <w:szCs w:val="20"/>
      <w:lang w:val="en-GB" w:eastAsia="en-CA"/>
      <w14:ligatures w14:val="none"/>
    </w:rPr>
  </w:style>
  <w:style w:type="paragraph" w:styleId="BodyTextIndent3">
    <w:name w:val="Body Text Indent 3"/>
    <w:basedOn w:val="Normal"/>
    <w:link w:val="BodyTextIndent3Char"/>
    <w:rsid w:val="001C018E"/>
    <w:pPr>
      <w:tabs>
        <w:tab w:val="left" w:pos="270"/>
        <w:tab w:val="left" w:pos="720"/>
        <w:tab w:val="left" w:pos="1440"/>
      </w:tabs>
      <w:suppressAutoHyphens/>
      <w:ind w:left="360" w:hanging="360"/>
      <w:jc w:val="both"/>
    </w:pPr>
    <w:rPr>
      <w:rFonts w:ascii="Comic Sans MS" w:hAnsi="Comic Sans MS"/>
      <w:spacing w:val="-3"/>
      <w:sz w:val="22"/>
    </w:rPr>
  </w:style>
  <w:style w:type="character" w:customStyle="1" w:styleId="BodyTextIndent3Char">
    <w:name w:val="Body Text Indent 3 Char"/>
    <w:basedOn w:val="DefaultParagraphFont"/>
    <w:link w:val="BodyTextIndent3"/>
    <w:rsid w:val="001C018E"/>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1C018E"/>
    <w:pPr>
      <w:spacing w:after="200" w:line="276" w:lineRule="auto"/>
      <w:ind w:left="720"/>
      <w:contextualSpacing/>
    </w:pPr>
    <w:rPr>
      <w:rFonts w:ascii="Calibri" w:eastAsia="Calibri" w:hAnsi="Calibri"/>
      <w:sz w:val="22"/>
      <w:szCs w:val="22"/>
      <w:lang w:val="en-CA" w:eastAsia="en-US"/>
    </w:rPr>
  </w:style>
  <w:style w:type="numbering" w:customStyle="1" w:styleId="Style10">
    <w:name w:val="Style10"/>
    <w:rsid w:val="001C018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2024-02-02T19:38:00Z</dcterms:created>
  <dcterms:modified xsi:type="dcterms:W3CDTF">2024-02-02T19:39:00Z</dcterms:modified>
</cp:coreProperties>
</file>